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EC62" w14:textId="77777777" w:rsidR="00044260" w:rsidRDefault="00044260" w:rsidP="00044260">
      <w:pPr>
        <w:pStyle w:val="Default"/>
        <w:contextualSpacing/>
        <w:rPr>
          <w:b/>
          <w:bCs/>
          <w:sz w:val="28"/>
          <w:szCs w:val="28"/>
        </w:rPr>
      </w:pPr>
    </w:p>
    <w:p w14:paraId="240BA6B8" w14:textId="6947FDAE" w:rsidR="00044260" w:rsidRDefault="00044260" w:rsidP="00044260">
      <w:pPr>
        <w:pStyle w:val="Default"/>
        <w:contextualSpacing/>
        <w:rPr>
          <w:b/>
          <w:bCs/>
          <w:sz w:val="28"/>
          <w:szCs w:val="28"/>
        </w:rPr>
      </w:pPr>
      <w:r w:rsidRPr="444B0721">
        <w:rPr>
          <w:b/>
          <w:bCs/>
          <w:sz w:val="28"/>
          <w:szCs w:val="28"/>
        </w:rPr>
        <w:t>Fife Private Rental Solutions (FPRS)</w:t>
      </w:r>
    </w:p>
    <w:p w14:paraId="6E07ABB2" w14:textId="77777777" w:rsidR="00044260" w:rsidRPr="008F45CE" w:rsidRDefault="00044260" w:rsidP="00044260">
      <w:pPr>
        <w:pStyle w:val="Default"/>
        <w:contextualSpacing/>
        <w:rPr>
          <w:sz w:val="28"/>
          <w:szCs w:val="28"/>
        </w:rPr>
      </w:pPr>
      <w:r w:rsidRPr="00E6455A">
        <w:rPr>
          <w:b/>
          <w:bCs/>
          <w:sz w:val="28"/>
          <w:szCs w:val="28"/>
        </w:rPr>
        <w:t xml:space="preserve">Client FAQ’S </w:t>
      </w:r>
    </w:p>
    <w:p w14:paraId="3752B71D" w14:textId="77777777" w:rsidR="00044260" w:rsidRDefault="00044260" w:rsidP="00044260">
      <w:pPr>
        <w:pStyle w:val="Default"/>
        <w:contextualSpacing/>
        <w:rPr>
          <w:b/>
          <w:bCs/>
        </w:rPr>
      </w:pPr>
    </w:p>
    <w:p w14:paraId="7B47994A" w14:textId="77777777" w:rsidR="00044260" w:rsidRPr="00FD1827" w:rsidRDefault="00044260" w:rsidP="00044260">
      <w:pPr>
        <w:pStyle w:val="Default"/>
        <w:contextualSpacing/>
        <w:jc w:val="both"/>
      </w:pPr>
      <w:r w:rsidRPr="00FD1827">
        <w:rPr>
          <w:b/>
          <w:bCs/>
        </w:rPr>
        <w:t xml:space="preserve">1. Who can get help from FPRS? </w:t>
      </w:r>
    </w:p>
    <w:p w14:paraId="04D0B036" w14:textId="77777777" w:rsidR="00044260" w:rsidRPr="00FD1827" w:rsidRDefault="00044260" w:rsidP="00044260">
      <w:pPr>
        <w:pStyle w:val="Default"/>
        <w:contextualSpacing/>
        <w:jc w:val="both"/>
      </w:pPr>
    </w:p>
    <w:p w14:paraId="5504B2B3" w14:textId="77777777" w:rsidR="00044260" w:rsidRPr="00FD1827" w:rsidRDefault="00044260" w:rsidP="00044260">
      <w:pPr>
        <w:pStyle w:val="Default"/>
        <w:contextualSpacing/>
        <w:jc w:val="both"/>
      </w:pPr>
      <w:r w:rsidRPr="00FD1827">
        <w:t xml:space="preserve">Fife Private Rental Solutions staff will discuss the Private Rented Sector with any individual or service. One of our team will complete an assessment and advise on whether FPRS are able to assist. In some cases, it may be advisable to explore all available housing options before moving into the private rented sector, if this is the case you would be asked to contact Fife Council to have a discussion regarding all available housing options. </w:t>
      </w:r>
    </w:p>
    <w:p w14:paraId="304867E0" w14:textId="77777777" w:rsidR="00044260" w:rsidRPr="00FD1827" w:rsidRDefault="00044260" w:rsidP="00044260">
      <w:pPr>
        <w:pStyle w:val="Default"/>
        <w:contextualSpacing/>
        <w:jc w:val="both"/>
      </w:pPr>
    </w:p>
    <w:p w14:paraId="64C5D6F6" w14:textId="77777777" w:rsidR="00044260" w:rsidRPr="00FD1827" w:rsidRDefault="00044260" w:rsidP="00044260">
      <w:pPr>
        <w:pStyle w:val="Default"/>
        <w:contextualSpacing/>
        <w:jc w:val="both"/>
      </w:pPr>
      <w:r w:rsidRPr="00FD1827">
        <w:rPr>
          <w:b/>
          <w:bCs/>
        </w:rPr>
        <w:t xml:space="preserve">2. How do I refer? </w:t>
      </w:r>
    </w:p>
    <w:p w14:paraId="14D48C5D" w14:textId="77777777" w:rsidR="00044260" w:rsidRPr="00FD1827" w:rsidRDefault="00044260" w:rsidP="00044260">
      <w:pPr>
        <w:pStyle w:val="Default"/>
        <w:contextualSpacing/>
        <w:jc w:val="both"/>
      </w:pPr>
    </w:p>
    <w:p w14:paraId="39197BF7" w14:textId="77777777" w:rsidR="00044260" w:rsidRDefault="00044260" w:rsidP="00044260">
      <w:pPr>
        <w:pStyle w:val="Default"/>
        <w:contextualSpacing/>
        <w:jc w:val="both"/>
      </w:pPr>
      <w:r w:rsidRPr="00FD1827">
        <w:t xml:space="preserve">If you are already on the Fife Housing Register and waiting for an offer of housing but wish to explore the private rented sector, or your circumstances do not require further housing advice or registration, you may contact us directly to request access to the service, this can be done via website: </w:t>
      </w:r>
      <w:hyperlink r:id="rId10" w:history="1">
        <w:r w:rsidRPr="00FD1827">
          <w:rPr>
            <w:rStyle w:val="Hyperlink"/>
            <w:color w:val="0070C0"/>
          </w:rPr>
          <w:t>www.trustinfife.org.uk</w:t>
        </w:r>
      </w:hyperlink>
      <w:r w:rsidRPr="00FD1827">
        <w:rPr>
          <w:rStyle w:val="Hyperlink"/>
          <w:color w:val="0070C0"/>
        </w:rPr>
        <w:t xml:space="preserve">  </w:t>
      </w:r>
      <w:r w:rsidRPr="00FD1827">
        <w:rPr>
          <w:rStyle w:val="Hyperlink"/>
          <w:color w:val="auto"/>
        </w:rPr>
        <w:t>phone</w:t>
      </w:r>
      <w:r w:rsidRPr="00FD1827">
        <w:t>: 01592 201849 or email:</w:t>
      </w:r>
      <w:r>
        <w:t xml:space="preserve"> </w:t>
      </w:r>
      <w:hyperlink r:id="rId11" w:history="1">
        <w:r w:rsidRPr="009339AC">
          <w:rPr>
            <w:rStyle w:val="Hyperlink"/>
          </w:rPr>
          <w:t>info@fprs.co.uk</w:t>
        </w:r>
      </w:hyperlink>
    </w:p>
    <w:p w14:paraId="21B584B4" w14:textId="77777777" w:rsidR="00044260" w:rsidRPr="00FD1827" w:rsidRDefault="00044260" w:rsidP="00044260">
      <w:pPr>
        <w:pStyle w:val="Default"/>
        <w:contextualSpacing/>
        <w:jc w:val="both"/>
      </w:pPr>
      <w:r w:rsidRPr="00FD1827">
        <w:t xml:space="preserve"> </w:t>
      </w:r>
    </w:p>
    <w:p w14:paraId="4BB0BC4A" w14:textId="77777777" w:rsidR="00044260" w:rsidRDefault="00044260" w:rsidP="00044260">
      <w:pPr>
        <w:pStyle w:val="Default"/>
        <w:contextualSpacing/>
        <w:jc w:val="both"/>
      </w:pPr>
      <w:r w:rsidRPr="00FD1827">
        <w:t>Referrals to Fife Private Rental Solutions can also be made through Fife Council’s Homeless Assessment Team if you are registered as homeless. If you have not yet had a homeless assessment, and are at risk of homelessness, you should either attend your nearest Fife Council Local Service Centre or contact on 03451 550055 or the Out of Hours team on 0800 0286231.</w:t>
      </w:r>
    </w:p>
    <w:p w14:paraId="563446FC" w14:textId="77777777" w:rsidR="00044260" w:rsidRPr="00FD1827" w:rsidRDefault="00044260" w:rsidP="00044260">
      <w:pPr>
        <w:pStyle w:val="Default"/>
        <w:contextualSpacing/>
        <w:jc w:val="both"/>
      </w:pPr>
      <w:r w:rsidRPr="00FD1827">
        <w:t xml:space="preserve"> </w:t>
      </w:r>
    </w:p>
    <w:p w14:paraId="2E94252A" w14:textId="77777777" w:rsidR="00044260" w:rsidRPr="00FD1827" w:rsidRDefault="00044260" w:rsidP="00044260">
      <w:pPr>
        <w:pStyle w:val="Default"/>
        <w:contextualSpacing/>
        <w:jc w:val="both"/>
      </w:pPr>
      <w:r w:rsidRPr="00FD1827">
        <w:t>FPRS also accept referrals through Fife Council’s Housing Access route, Housing Advisors will look at all available housing options and will refer on to suitable organisations. They can be contacted on 03451 550033 or through your nearest Fife Council Local Service Centre.</w:t>
      </w:r>
    </w:p>
    <w:p w14:paraId="04627A27" w14:textId="77777777" w:rsidR="00044260" w:rsidRPr="00FD1827" w:rsidRDefault="00044260" w:rsidP="00044260">
      <w:pPr>
        <w:pStyle w:val="Default"/>
        <w:jc w:val="both"/>
      </w:pPr>
    </w:p>
    <w:p w14:paraId="50F4DEFE" w14:textId="77777777" w:rsidR="00044260" w:rsidRPr="00FD1827" w:rsidRDefault="00044260" w:rsidP="00044260">
      <w:pPr>
        <w:pStyle w:val="Default"/>
        <w:jc w:val="both"/>
      </w:pPr>
      <w:r w:rsidRPr="00FD1827">
        <w:rPr>
          <w:b/>
          <w:bCs/>
        </w:rPr>
        <w:t xml:space="preserve">3. Fife Council have said I am intentionally homeless, can you help? </w:t>
      </w:r>
    </w:p>
    <w:p w14:paraId="5D1B9249" w14:textId="77777777" w:rsidR="00044260" w:rsidRPr="00FD1827" w:rsidRDefault="00044260" w:rsidP="00044260">
      <w:pPr>
        <w:pStyle w:val="Default"/>
        <w:jc w:val="both"/>
      </w:pPr>
    </w:p>
    <w:p w14:paraId="05C7D676" w14:textId="77777777" w:rsidR="00044260" w:rsidRPr="00FD1827" w:rsidRDefault="00044260" w:rsidP="00044260">
      <w:pPr>
        <w:pStyle w:val="Default"/>
        <w:jc w:val="both"/>
      </w:pPr>
      <w:r w:rsidRPr="00FD1827">
        <w:t>Anyone receiving an intentionally homeless decision can refer or be referred to Fife Private Rental Solutions by their Homeless Prevention Officer. If this is the case, please contact your Homeless Prevention Officer and they will arrange a referral to be sent. Alternatively, if you feel that you wish to explore your options in the PRS, the FPRS team would be happy to chat regarding your options.</w:t>
      </w:r>
    </w:p>
    <w:p w14:paraId="5E7B1B79" w14:textId="77777777" w:rsidR="00044260" w:rsidRPr="00FD1827" w:rsidRDefault="00044260" w:rsidP="00044260">
      <w:pPr>
        <w:pStyle w:val="Default"/>
        <w:jc w:val="both"/>
        <w:rPr>
          <w:b/>
          <w:bCs/>
        </w:rPr>
      </w:pPr>
    </w:p>
    <w:p w14:paraId="33D9CA0C" w14:textId="77777777" w:rsidR="00044260" w:rsidRPr="00FD1827" w:rsidRDefault="00044260" w:rsidP="00044260">
      <w:pPr>
        <w:pStyle w:val="Default"/>
        <w:jc w:val="both"/>
      </w:pPr>
      <w:r w:rsidRPr="00FD1827">
        <w:rPr>
          <w:b/>
          <w:bCs/>
        </w:rPr>
        <w:t xml:space="preserve">4. Can you assist me with a deposit and first month’s rent? </w:t>
      </w:r>
    </w:p>
    <w:p w14:paraId="45290713" w14:textId="77777777" w:rsidR="00044260" w:rsidRPr="00FD1827" w:rsidRDefault="00044260" w:rsidP="00044260">
      <w:pPr>
        <w:pStyle w:val="Default"/>
        <w:jc w:val="both"/>
      </w:pPr>
    </w:p>
    <w:p w14:paraId="52014023" w14:textId="77777777" w:rsidR="00044260" w:rsidRDefault="00044260" w:rsidP="00044260">
      <w:pPr>
        <w:pStyle w:val="Default"/>
        <w:jc w:val="both"/>
      </w:pPr>
      <w:r w:rsidRPr="00FD1827">
        <w:t xml:space="preserve">In the first instance, if you meet the service criteria, FPRS can guarantee a deposit for up to 12 months, with this being reviewed regularly. Affordable repayments would be agreed with you to build up your own cash deposit. At the end of FPRS’s involvement, the deposit monies would be passed to the landlord, so helping to protect the future of your tenancy. </w:t>
      </w:r>
    </w:p>
    <w:p w14:paraId="15066F8F" w14:textId="77777777" w:rsidR="00044260" w:rsidRPr="00FD1827" w:rsidRDefault="00044260" w:rsidP="00044260">
      <w:pPr>
        <w:pStyle w:val="Default"/>
        <w:jc w:val="both"/>
      </w:pPr>
    </w:p>
    <w:p w14:paraId="32F2898E" w14:textId="77777777" w:rsidR="00044260" w:rsidRPr="00FD1827" w:rsidRDefault="00044260" w:rsidP="00044260">
      <w:pPr>
        <w:pStyle w:val="Default"/>
        <w:jc w:val="both"/>
      </w:pPr>
      <w:r w:rsidRPr="00FD1827">
        <w:lastRenderedPageBreak/>
        <w:t xml:space="preserve">Unfortunately, FPRS are currently unable to assist with rent in advance, however, we will be able to discuss and advise on additional funding resources that may be available for </w:t>
      </w:r>
      <w:r>
        <w:t>this</w:t>
      </w:r>
      <w:r w:rsidRPr="00FD1827">
        <w:t xml:space="preserve">. </w:t>
      </w:r>
    </w:p>
    <w:p w14:paraId="1D93E6CD" w14:textId="77777777" w:rsidR="00044260" w:rsidRPr="00FD1827" w:rsidRDefault="00044260" w:rsidP="00044260">
      <w:pPr>
        <w:pStyle w:val="Default"/>
        <w:jc w:val="both"/>
      </w:pPr>
    </w:p>
    <w:p w14:paraId="4E0A149F" w14:textId="77777777" w:rsidR="00044260" w:rsidRPr="00FD1827" w:rsidRDefault="00044260" w:rsidP="00044260">
      <w:pPr>
        <w:pStyle w:val="Default"/>
        <w:contextualSpacing/>
        <w:jc w:val="both"/>
      </w:pPr>
      <w:r w:rsidRPr="00FD1827">
        <w:rPr>
          <w:b/>
          <w:bCs/>
        </w:rPr>
        <w:t xml:space="preserve">5. I work, can I get assistance? </w:t>
      </w:r>
    </w:p>
    <w:p w14:paraId="73C602E8" w14:textId="77777777" w:rsidR="00044260" w:rsidRPr="00FD1827" w:rsidRDefault="00044260" w:rsidP="00044260">
      <w:pPr>
        <w:pStyle w:val="Default"/>
        <w:contextualSpacing/>
        <w:jc w:val="both"/>
      </w:pPr>
    </w:p>
    <w:p w14:paraId="0E6A74BF" w14:textId="77777777" w:rsidR="00044260" w:rsidRPr="00FD1827" w:rsidRDefault="00044260" w:rsidP="00044260">
      <w:pPr>
        <w:pStyle w:val="Default"/>
        <w:contextualSpacing/>
        <w:jc w:val="both"/>
      </w:pPr>
      <w:r w:rsidRPr="00FD1827">
        <w:t xml:space="preserve">Fife Private Rental Solutions staff will provide advice and guidance to anyone regarding the private rented sector. Due to funding criteria, we may be restricted as to the financial assistance we can provide however, we can still give advice and guidance where a deposit guarantee cannot be covered, so please contact the team to discuss your individual circumstances. </w:t>
      </w:r>
    </w:p>
    <w:p w14:paraId="250D7D9C" w14:textId="77777777" w:rsidR="00044260" w:rsidRPr="00FD1827" w:rsidRDefault="00044260" w:rsidP="00044260">
      <w:pPr>
        <w:pStyle w:val="Default"/>
        <w:jc w:val="both"/>
      </w:pPr>
    </w:p>
    <w:p w14:paraId="11988252" w14:textId="77777777" w:rsidR="00044260" w:rsidRPr="00FD1827" w:rsidRDefault="00044260" w:rsidP="00044260">
      <w:pPr>
        <w:pStyle w:val="Default"/>
        <w:jc w:val="both"/>
      </w:pPr>
      <w:r w:rsidRPr="00FD1827">
        <w:rPr>
          <w:b/>
          <w:bCs/>
        </w:rPr>
        <w:t xml:space="preserve">6. I moved into my flat (last week) but still need to pay the landlord deposit, can you help? </w:t>
      </w:r>
    </w:p>
    <w:p w14:paraId="22CC438E" w14:textId="77777777" w:rsidR="00044260" w:rsidRPr="00FD1827" w:rsidRDefault="00044260" w:rsidP="00044260">
      <w:pPr>
        <w:pStyle w:val="Default"/>
        <w:jc w:val="both"/>
      </w:pPr>
    </w:p>
    <w:p w14:paraId="1148682B" w14:textId="77777777" w:rsidR="00044260" w:rsidRPr="00FD1827" w:rsidRDefault="00044260" w:rsidP="00044260">
      <w:pPr>
        <w:pStyle w:val="Default"/>
        <w:jc w:val="both"/>
      </w:pPr>
      <w:r w:rsidRPr="00FD1827">
        <w:t xml:space="preserve">When renting a property there are several Regulations that must be met by the landlord, FPRS prefer to ensure that these requirements are met before the move in takes place. However, the team are still able to provide advice regarding your situation, and if the landlord is amenable to providing further information and complying to the Regulations, FPRS may be able to assist with a Deposit Guarantee (see question 5 for details). Please get in touch to discuss this further. </w:t>
      </w:r>
    </w:p>
    <w:p w14:paraId="21D0FB56" w14:textId="77777777" w:rsidR="00044260" w:rsidRPr="00FD1827" w:rsidRDefault="00044260" w:rsidP="00044260">
      <w:pPr>
        <w:pStyle w:val="Default"/>
        <w:jc w:val="both"/>
      </w:pPr>
    </w:p>
    <w:p w14:paraId="6946D12E" w14:textId="77777777" w:rsidR="00044260" w:rsidRPr="00FD1827" w:rsidRDefault="00044260" w:rsidP="00044260">
      <w:pPr>
        <w:pStyle w:val="Default"/>
        <w:jc w:val="both"/>
      </w:pPr>
      <w:r w:rsidRPr="00FD1827">
        <w:rPr>
          <w:b/>
          <w:bCs/>
        </w:rPr>
        <w:t xml:space="preserve">7. The letting Agent is looking for a guarantor, can you help? </w:t>
      </w:r>
    </w:p>
    <w:p w14:paraId="5CD3C1BA" w14:textId="77777777" w:rsidR="00044260" w:rsidRPr="00FD1827" w:rsidRDefault="00044260" w:rsidP="00044260">
      <w:pPr>
        <w:pStyle w:val="Default"/>
        <w:jc w:val="both"/>
      </w:pPr>
    </w:p>
    <w:p w14:paraId="42BBEB9D" w14:textId="77777777" w:rsidR="00044260" w:rsidRDefault="00044260" w:rsidP="00044260">
      <w:pPr>
        <w:pStyle w:val="Default"/>
        <w:jc w:val="both"/>
      </w:pPr>
      <w:r w:rsidRPr="00FD1827">
        <w:t>A Guarantor is someone who will accept financial responsibility for your rent should you fail to pay it. FPRS are currently unable to act as a Guarantor but can give you advice on who may be able to assist.</w:t>
      </w:r>
    </w:p>
    <w:p w14:paraId="3E4AC738" w14:textId="77777777" w:rsidR="00044260" w:rsidRPr="00FD1827" w:rsidRDefault="00044260" w:rsidP="00044260">
      <w:pPr>
        <w:pStyle w:val="Default"/>
        <w:jc w:val="both"/>
      </w:pPr>
    </w:p>
    <w:p w14:paraId="55C9795F" w14:textId="77777777" w:rsidR="00044260" w:rsidRPr="00FD1827" w:rsidRDefault="00044260" w:rsidP="00044260">
      <w:pPr>
        <w:pStyle w:val="Default"/>
        <w:jc w:val="both"/>
      </w:pPr>
      <w:r w:rsidRPr="00FD1827">
        <w:t xml:space="preserve">If you are unable to provide a guarantor, the team can discuss alternative options to your property search. </w:t>
      </w:r>
    </w:p>
    <w:p w14:paraId="2D421D09" w14:textId="77777777" w:rsidR="00044260" w:rsidRPr="00FD1827" w:rsidRDefault="00044260" w:rsidP="00044260">
      <w:pPr>
        <w:pStyle w:val="Default"/>
        <w:jc w:val="both"/>
      </w:pPr>
    </w:p>
    <w:p w14:paraId="5C60AED8" w14:textId="77777777" w:rsidR="00044260" w:rsidRPr="00FD1827" w:rsidRDefault="00044260" w:rsidP="00044260">
      <w:pPr>
        <w:pStyle w:val="Default"/>
        <w:jc w:val="both"/>
      </w:pPr>
      <w:r w:rsidRPr="00FD1827">
        <w:rPr>
          <w:b/>
          <w:bCs/>
        </w:rPr>
        <w:t xml:space="preserve">8. I want to move closer to family support but can’t afford the deposit, can you help? </w:t>
      </w:r>
    </w:p>
    <w:p w14:paraId="042086BD" w14:textId="77777777" w:rsidR="00044260" w:rsidRPr="00FD1827" w:rsidRDefault="00044260" w:rsidP="00044260">
      <w:pPr>
        <w:pStyle w:val="Default"/>
        <w:jc w:val="both"/>
      </w:pPr>
    </w:p>
    <w:p w14:paraId="6EDDB435" w14:textId="77777777" w:rsidR="00044260" w:rsidRPr="00FD1827" w:rsidRDefault="00044260" w:rsidP="00044260">
      <w:pPr>
        <w:pStyle w:val="Default"/>
        <w:jc w:val="both"/>
      </w:pPr>
      <w:r w:rsidRPr="00FD1827">
        <w:t xml:space="preserve">Fife Private Rental Solutions recognise that the need to be near a support network is of great importance and can in fact help people sustain their tenancy. If you wish to explore what options are available to you, please read through some of our other FAQ’s and contact us using the details in question 2. </w:t>
      </w:r>
    </w:p>
    <w:p w14:paraId="4A575442" w14:textId="77777777" w:rsidR="00044260" w:rsidRPr="00FD1827" w:rsidRDefault="00044260" w:rsidP="00044260">
      <w:pPr>
        <w:pStyle w:val="Default"/>
        <w:jc w:val="both"/>
      </w:pPr>
    </w:p>
    <w:p w14:paraId="13483D53" w14:textId="77777777" w:rsidR="00044260" w:rsidRPr="00FD1827" w:rsidRDefault="00044260" w:rsidP="00044260">
      <w:pPr>
        <w:pStyle w:val="Default"/>
        <w:jc w:val="both"/>
      </w:pPr>
      <w:r w:rsidRPr="00FD1827">
        <w:rPr>
          <w:b/>
          <w:bCs/>
        </w:rPr>
        <w:t>9. I claim benefits, can I afford a private property?</w:t>
      </w:r>
    </w:p>
    <w:p w14:paraId="5565485B" w14:textId="77777777" w:rsidR="00044260" w:rsidRPr="00FD1827" w:rsidRDefault="00044260" w:rsidP="00044260">
      <w:pPr>
        <w:pStyle w:val="Default"/>
        <w:jc w:val="both"/>
        <w:rPr>
          <w:b/>
          <w:bCs/>
        </w:rPr>
      </w:pPr>
    </w:p>
    <w:p w14:paraId="2995B589" w14:textId="77777777" w:rsidR="00044260" w:rsidRPr="00FD1827" w:rsidRDefault="00044260" w:rsidP="00044260">
      <w:pPr>
        <w:pStyle w:val="Default"/>
        <w:jc w:val="both"/>
      </w:pPr>
      <w:r w:rsidRPr="00FD1827">
        <w:t>Affordability for a private property will depend on several things, including income. The FPRS team can advise you on whether it would be affordable, even when claiming benefits.</w:t>
      </w:r>
    </w:p>
    <w:p w14:paraId="6F620083" w14:textId="77777777" w:rsidR="00044260" w:rsidRPr="00FD1827" w:rsidRDefault="00044260" w:rsidP="00044260">
      <w:pPr>
        <w:pStyle w:val="Default"/>
        <w:jc w:val="both"/>
      </w:pPr>
    </w:p>
    <w:p w14:paraId="1DBAA730" w14:textId="77777777" w:rsidR="00044260" w:rsidRPr="00FD1827" w:rsidRDefault="00044260" w:rsidP="00044260">
      <w:pPr>
        <w:pStyle w:val="Default"/>
        <w:jc w:val="both"/>
      </w:pPr>
      <w:r w:rsidRPr="00FD1827">
        <w:rPr>
          <w:b/>
          <w:bCs/>
        </w:rPr>
        <w:t xml:space="preserve">10. I’m on benefits, how much housing benefit am I going to get towards a private let? </w:t>
      </w:r>
    </w:p>
    <w:p w14:paraId="1CACB12F" w14:textId="77777777" w:rsidR="00044260" w:rsidRPr="00FD1827" w:rsidRDefault="00044260" w:rsidP="00044260">
      <w:pPr>
        <w:pStyle w:val="Default"/>
        <w:jc w:val="both"/>
      </w:pPr>
    </w:p>
    <w:p w14:paraId="28161C43" w14:textId="77777777" w:rsidR="00044260" w:rsidRDefault="00044260" w:rsidP="00044260">
      <w:pPr>
        <w:pStyle w:val="Default"/>
        <w:jc w:val="both"/>
      </w:pPr>
      <w:r w:rsidRPr="00FD1827">
        <w:t xml:space="preserve">Fife Council are not accepting any new Housing Benefit applications for private rented property, however if you already have Housing Benefit in payment and are just doing a </w:t>
      </w:r>
      <w:r w:rsidRPr="00FD1827">
        <w:lastRenderedPageBreak/>
        <w:t xml:space="preserve">change of circumstance, this should be considered. Any new applicants/tenants would be asked to complete a request for Housing Costs through Universal Credits. </w:t>
      </w:r>
    </w:p>
    <w:p w14:paraId="7346F50D" w14:textId="77777777" w:rsidR="00044260" w:rsidRPr="00FD1827" w:rsidRDefault="00044260" w:rsidP="00044260">
      <w:pPr>
        <w:pStyle w:val="Default"/>
        <w:jc w:val="both"/>
      </w:pPr>
    </w:p>
    <w:p w14:paraId="0433F534" w14:textId="77777777" w:rsidR="00044260" w:rsidRPr="00FD1827" w:rsidRDefault="00044260" w:rsidP="00044260">
      <w:pPr>
        <w:pStyle w:val="Default"/>
        <w:jc w:val="both"/>
      </w:pPr>
      <w:r w:rsidRPr="00FD1827">
        <w:t xml:space="preserve">The amount of assistance is based on your family make up and any other income. There is a guide as to the maximum assistance you could be entitled to (deductions may be made depending on circumstances such as income, debt repayments), this is referred to as the Local Housing Allowance. Information is available on </w:t>
      </w:r>
      <w:hyperlink r:id="rId12" w:history="1">
        <w:r w:rsidRPr="00FD1827">
          <w:rPr>
            <w:rStyle w:val="Hyperlink"/>
          </w:rPr>
          <w:t>www.fifedirect.co.uk</w:t>
        </w:r>
      </w:hyperlink>
      <w:r w:rsidRPr="00FD1827">
        <w:t xml:space="preserve">, the amounts are generally reviewed each new financial year, </w:t>
      </w:r>
    </w:p>
    <w:p w14:paraId="58527A92" w14:textId="77777777" w:rsidR="00044260" w:rsidRPr="00FD1827" w:rsidRDefault="00044260" w:rsidP="00044260">
      <w:pPr>
        <w:pStyle w:val="Default"/>
        <w:jc w:val="both"/>
      </w:pPr>
      <w:r w:rsidRPr="00FD1827">
        <w:t xml:space="preserve">your household income will be considered to work out an applicable amount. There are a few organisations that will assist you to work out your finances, including the DWP, and there is also an online benefit calculator which you may find helpful: </w:t>
      </w:r>
      <w:hyperlink r:id="rId13">
        <w:r w:rsidRPr="00FD1827">
          <w:rPr>
            <w:rStyle w:val="Hyperlink"/>
          </w:rPr>
          <w:t>www.turn2us.org.uk</w:t>
        </w:r>
      </w:hyperlink>
      <w:r w:rsidRPr="00FD1827">
        <w:t xml:space="preserve"> </w:t>
      </w:r>
    </w:p>
    <w:p w14:paraId="6F351318" w14:textId="77777777" w:rsidR="00044260" w:rsidRPr="00FD1827" w:rsidRDefault="00044260" w:rsidP="00044260">
      <w:pPr>
        <w:pStyle w:val="Default"/>
        <w:jc w:val="both"/>
        <w:rPr>
          <w:b/>
          <w:bCs/>
        </w:rPr>
      </w:pPr>
    </w:p>
    <w:p w14:paraId="622A7AAD" w14:textId="77777777" w:rsidR="00044260" w:rsidRPr="00FD1827" w:rsidRDefault="00044260" w:rsidP="00044260">
      <w:pPr>
        <w:pStyle w:val="Default"/>
        <w:jc w:val="both"/>
      </w:pPr>
      <w:r w:rsidRPr="00FD1827">
        <w:rPr>
          <w:b/>
          <w:bCs/>
        </w:rPr>
        <w:t xml:space="preserve">11. Will you help me find a property? </w:t>
      </w:r>
    </w:p>
    <w:p w14:paraId="12B11B89" w14:textId="77777777" w:rsidR="00044260" w:rsidRPr="00FD1827" w:rsidRDefault="00044260" w:rsidP="00044260">
      <w:pPr>
        <w:pStyle w:val="Default"/>
        <w:jc w:val="both"/>
      </w:pPr>
    </w:p>
    <w:p w14:paraId="2F7A24B2" w14:textId="77777777" w:rsidR="00044260" w:rsidRPr="00FD1827" w:rsidRDefault="00044260" w:rsidP="00044260">
      <w:pPr>
        <w:jc w:val="both"/>
        <w:rPr>
          <w:rFonts w:ascii="Tahoma" w:hAnsi="Tahoma" w:cs="Tahoma"/>
          <w:sz w:val="24"/>
          <w:szCs w:val="24"/>
        </w:rPr>
      </w:pPr>
      <w:r w:rsidRPr="00FD1827">
        <w:rPr>
          <w:rFonts w:ascii="Tahoma" w:hAnsi="Tahoma" w:cs="Tahoma"/>
          <w:sz w:val="24"/>
          <w:szCs w:val="24"/>
        </w:rPr>
        <w:t xml:space="preserve">The responsibility to identify a suitable, affordable property remains with you – after all you know what would best suit your needs, however FPRS work closely with many landlords and Letting Agents across Fife, are aware of properties that become available and do regular property searches to help find suitable accommodation. We would encourage you to search online for advertised properties and keep us informed of any viewings you arrange; we can then give advice prior to any agreement being made.  </w:t>
      </w:r>
    </w:p>
    <w:p w14:paraId="7BDE96E7" w14:textId="77777777" w:rsidR="00044260" w:rsidRPr="00FD1827" w:rsidRDefault="00044260" w:rsidP="00044260">
      <w:pPr>
        <w:pStyle w:val="Default"/>
        <w:jc w:val="both"/>
      </w:pPr>
      <w:r w:rsidRPr="00FD1827">
        <w:rPr>
          <w:b/>
          <w:bCs/>
        </w:rPr>
        <w:t xml:space="preserve">12. Where can I get assistance with furnishings? </w:t>
      </w:r>
    </w:p>
    <w:p w14:paraId="25501EBF" w14:textId="77777777" w:rsidR="00044260" w:rsidRPr="00FD1827" w:rsidRDefault="00044260" w:rsidP="00044260">
      <w:pPr>
        <w:pStyle w:val="Default"/>
        <w:jc w:val="both"/>
      </w:pPr>
    </w:p>
    <w:p w14:paraId="0DB83E8F" w14:textId="77777777" w:rsidR="00044260" w:rsidRDefault="00044260" w:rsidP="00044260">
      <w:pPr>
        <w:pStyle w:val="Default"/>
        <w:jc w:val="both"/>
      </w:pPr>
      <w:r w:rsidRPr="00FD1827">
        <w:t xml:space="preserve">If you are claiming a benefit, the Scottish Welfare Fund may be an option to assist you to get furnishings for your property, there may also be availability through social media and other charitable organisations and shops. </w:t>
      </w:r>
    </w:p>
    <w:p w14:paraId="7044BE20" w14:textId="77777777" w:rsidR="00044260" w:rsidRPr="00FD1827" w:rsidRDefault="00044260" w:rsidP="00044260">
      <w:pPr>
        <w:pStyle w:val="Default"/>
        <w:jc w:val="both"/>
      </w:pPr>
    </w:p>
    <w:p w14:paraId="183ECB16" w14:textId="77777777" w:rsidR="00044260" w:rsidRDefault="00044260" w:rsidP="00044260">
      <w:pPr>
        <w:pStyle w:val="Default"/>
        <w:jc w:val="both"/>
      </w:pPr>
      <w:r w:rsidRPr="00FD1827">
        <w:t>Social Media such as Facebook or Freecycle can be a good source of furniture items, many are advertised at reduced cost or free if you can collect.</w:t>
      </w:r>
    </w:p>
    <w:p w14:paraId="3C01CF67" w14:textId="77777777" w:rsidR="00044260" w:rsidRPr="00FD1827" w:rsidRDefault="00044260" w:rsidP="00044260">
      <w:pPr>
        <w:pStyle w:val="Default"/>
        <w:jc w:val="both"/>
        <w:rPr>
          <w:rFonts w:eastAsia="Calibri"/>
          <w:color w:val="000000" w:themeColor="text1"/>
        </w:rPr>
      </w:pPr>
    </w:p>
    <w:p w14:paraId="2C7E760A" w14:textId="77777777" w:rsidR="00044260" w:rsidRPr="00FD1827" w:rsidRDefault="00044260" w:rsidP="00044260">
      <w:pPr>
        <w:pStyle w:val="Default"/>
        <w:jc w:val="both"/>
      </w:pPr>
      <w:r w:rsidRPr="00FD1827">
        <w:t xml:space="preserve">FPRS work closely with different organisations to provide the best assistance we can, for example, The Cairn Centre is a local charity shop that can sometimes provide a starter pack for clients moving into a property with FPRS assistance, if they have no household items. Should you require assistance, please speak to a team member.  </w:t>
      </w:r>
    </w:p>
    <w:p w14:paraId="0A832C63" w14:textId="77777777" w:rsidR="00044260" w:rsidRPr="00FD1827" w:rsidRDefault="00044260" w:rsidP="00044260">
      <w:pPr>
        <w:pStyle w:val="Default"/>
        <w:jc w:val="both"/>
        <w:rPr>
          <w:b/>
          <w:bCs/>
        </w:rPr>
      </w:pPr>
    </w:p>
    <w:p w14:paraId="654A81C4" w14:textId="77777777" w:rsidR="00044260" w:rsidRPr="00FD1827" w:rsidRDefault="00044260" w:rsidP="00044260">
      <w:pPr>
        <w:pStyle w:val="Default"/>
        <w:jc w:val="both"/>
      </w:pPr>
      <w:r w:rsidRPr="00FD1827">
        <w:rPr>
          <w:b/>
          <w:bCs/>
        </w:rPr>
        <w:t xml:space="preserve">13. I’m in a private let but there’s lots of damp and repairs and my landlord won’t do anything about it – can you help with a deposit for another flat? </w:t>
      </w:r>
    </w:p>
    <w:p w14:paraId="7661380E" w14:textId="77777777" w:rsidR="00044260" w:rsidRPr="00FD1827" w:rsidRDefault="00044260" w:rsidP="00044260">
      <w:pPr>
        <w:pStyle w:val="Default"/>
        <w:jc w:val="both"/>
      </w:pPr>
    </w:p>
    <w:p w14:paraId="0AB07AF5" w14:textId="77777777" w:rsidR="00044260" w:rsidRDefault="00044260" w:rsidP="00044260">
      <w:pPr>
        <w:pStyle w:val="Default"/>
        <w:jc w:val="both"/>
      </w:pPr>
      <w:r w:rsidRPr="00FD1827">
        <w:t xml:space="preserve">If your property is in an unsuitable condition, we would urge you to obtain independent housing advice from Frontline Fife: 01592 800430, </w:t>
      </w:r>
      <w:hyperlink r:id="rId14" w:history="1">
        <w:r w:rsidRPr="00FD1827">
          <w:rPr>
            <w:rStyle w:val="Hyperlink"/>
          </w:rPr>
          <w:t>https://www.frontlinefife.co.uk/our-services/advice-link/</w:t>
        </w:r>
      </w:hyperlink>
      <w:r w:rsidRPr="00FD1827">
        <w:t xml:space="preserve">, or your local Citizens Advice &amp; Rights Fife office: </w:t>
      </w:r>
      <w:hyperlink r:id="rId15" w:history="1">
        <w:r w:rsidRPr="00FD1827">
          <w:rPr>
            <w:rStyle w:val="Hyperlink"/>
          </w:rPr>
          <w:t>https://www.cabfife.org.uk/</w:t>
        </w:r>
      </w:hyperlink>
      <w:r w:rsidRPr="00FD1827">
        <w:t xml:space="preserve">, these issues will only worsen and there are services in Fife to assist your landlord to make appropriate repairs. </w:t>
      </w:r>
    </w:p>
    <w:p w14:paraId="2F69C4DF" w14:textId="77777777" w:rsidR="00044260" w:rsidRDefault="00044260" w:rsidP="00044260">
      <w:pPr>
        <w:pStyle w:val="Default"/>
        <w:jc w:val="both"/>
      </w:pPr>
    </w:p>
    <w:p w14:paraId="07B27DE0" w14:textId="77777777" w:rsidR="00044260" w:rsidRPr="00FD1827" w:rsidRDefault="00044260" w:rsidP="00044260">
      <w:pPr>
        <w:pStyle w:val="Default"/>
        <w:jc w:val="both"/>
      </w:pPr>
      <w:r w:rsidRPr="00FD1827">
        <w:t xml:space="preserve">After exploring these options, should you still wish to consider an alternative property, please contact the FPRS team to discuss your individual circumstances. </w:t>
      </w:r>
    </w:p>
    <w:p w14:paraId="6593AC33" w14:textId="77777777" w:rsidR="00044260" w:rsidRPr="00FD1827" w:rsidRDefault="00044260" w:rsidP="00044260">
      <w:pPr>
        <w:contextualSpacing/>
        <w:jc w:val="both"/>
        <w:rPr>
          <w:rFonts w:ascii="Tahoma" w:hAnsi="Tahoma" w:cs="Tahoma"/>
          <w:sz w:val="24"/>
          <w:szCs w:val="24"/>
        </w:rPr>
      </w:pPr>
    </w:p>
    <w:p w14:paraId="6D4218B6" w14:textId="77777777" w:rsidR="00044260" w:rsidRPr="00FD1827" w:rsidRDefault="00044260" w:rsidP="00044260">
      <w:pPr>
        <w:pStyle w:val="Default"/>
        <w:jc w:val="both"/>
      </w:pPr>
      <w:r w:rsidRPr="00FD1827">
        <w:rPr>
          <w:b/>
          <w:bCs/>
        </w:rPr>
        <w:t xml:space="preserve">14. I have no-where to go tonight, what should I do? </w:t>
      </w:r>
    </w:p>
    <w:p w14:paraId="1BBAE572" w14:textId="77777777" w:rsidR="00044260" w:rsidRPr="00FD1827" w:rsidRDefault="00044260" w:rsidP="00044260">
      <w:pPr>
        <w:pStyle w:val="Default"/>
        <w:jc w:val="both"/>
      </w:pPr>
    </w:p>
    <w:p w14:paraId="6C010C78" w14:textId="77777777" w:rsidR="00044260" w:rsidRPr="00FD1827" w:rsidRDefault="00044260" w:rsidP="00044260">
      <w:pPr>
        <w:jc w:val="both"/>
        <w:rPr>
          <w:rFonts w:ascii="Tahoma" w:hAnsi="Tahoma" w:cs="Tahoma"/>
          <w:sz w:val="24"/>
          <w:szCs w:val="24"/>
        </w:rPr>
      </w:pPr>
      <w:r w:rsidRPr="00FD1827">
        <w:rPr>
          <w:rFonts w:ascii="Tahoma" w:hAnsi="Tahoma" w:cs="Tahoma"/>
          <w:sz w:val="24"/>
          <w:szCs w:val="24"/>
        </w:rPr>
        <w:lastRenderedPageBreak/>
        <w:t>If you are in housing crisis and require immediate assistance, during office hours please visit your nearest Fife Council Local Office, or contact Fife Council’s Information, Advice &amp; Prevention team: 03451 550033, or after 5pm and at weekends, Fife Council’s Out of Hours line: 0800 0286231</w:t>
      </w:r>
    </w:p>
    <w:p w14:paraId="5DC28ED3" w14:textId="77777777" w:rsidR="004617B2" w:rsidRPr="00110CA8" w:rsidRDefault="004617B2" w:rsidP="00110CA8"/>
    <w:sectPr w:rsidR="004617B2" w:rsidRPr="00110CA8" w:rsidSect="00A6304D">
      <w:footerReference w:type="even" r:id="rId16"/>
      <w:footerReference w:type="default" r:id="rId17"/>
      <w:headerReference w:type="first" r:id="rId18"/>
      <w:footerReference w:type="first" r:id="rId19"/>
      <w:pgSz w:w="11909" w:h="16834" w:code="9"/>
      <w:pgMar w:top="1440" w:right="1080" w:bottom="1440" w:left="1080"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2F45" w14:textId="77777777" w:rsidR="009A63BD" w:rsidRDefault="009A63BD">
      <w:r>
        <w:separator/>
      </w:r>
    </w:p>
  </w:endnote>
  <w:endnote w:type="continuationSeparator" w:id="0">
    <w:p w14:paraId="5C803BC0" w14:textId="77777777" w:rsidR="009A63BD" w:rsidRDefault="009A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5E6F5D"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CA6">
      <w:rPr>
        <w:rStyle w:val="PageNumber"/>
        <w:noProof/>
      </w:rPr>
      <w:t>2</w:t>
    </w:r>
    <w:r>
      <w:rPr>
        <w:rStyle w:val="PageNumber"/>
      </w:rPr>
      <w:fldChar w:fldCharType="end"/>
    </w:r>
  </w:p>
  <w:p w14:paraId="53128261" w14:textId="77777777" w:rsidR="005E6F5D" w:rsidRDefault="005E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38ED085" w:rsidR="00F7395E" w:rsidRDefault="00A6304D" w:rsidP="00F7395E">
    <w:pPr>
      <w:pStyle w:val="Footer"/>
      <w:rPr>
        <w:rFonts w:ascii="Tahoma" w:hAnsi="Tahoma" w:cs="Tahoma"/>
        <w:sz w:val="16"/>
        <w:szCs w:val="16"/>
      </w:rPr>
    </w:pPr>
    <w:r>
      <w:rPr>
        <w:rFonts w:ascii="Tahoma" w:hAnsi="Tahoma" w:cs="Tahoma"/>
        <w:noProof/>
        <w:sz w:val="16"/>
        <w:szCs w:val="16"/>
        <w:lang w:eastAsia="en-GB"/>
      </w:rPr>
      <mc:AlternateContent>
        <mc:Choice Requires="wps">
          <w:drawing>
            <wp:anchor distT="0" distB="0" distL="114300" distR="114300" simplePos="0" relativeHeight="251651072" behindDoc="0" locked="0" layoutInCell="1" allowOverlap="1" wp14:anchorId="085B2147" wp14:editId="43BC514A">
              <wp:simplePos x="0" y="0"/>
              <wp:positionH relativeFrom="column">
                <wp:posOffset>3771900</wp:posOffset>
              </wp:positionH>
              <wp:positionV relativeFrom="paragraph">
                <wp:posOffset>92711</wp:posOffset>
              </wp:positionV>
              <wp:extent cx="2705100" cy="571500"/>
              <wp:effectExtent l="0" t="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71500"/>
                      </a:xfrm>
                      <a:prstGeom prst="rect">
                        <a:avLst/>
                      </a:prstGeom>
                      <a:solidFill>
                        <a:srgbClr val="FFFFFF"/>
                      </a:solidFill>
                      <a:ln w="9525">
                        <a:solidFill>
                          <a:srgbClr val="FFFFFF"/>
                        </a:solidFill>
                        <a:miter lim="800000"/>
                        <a:headEnd/>
                        <a:tailEnd/>
                      </a:ln>
                    </wps:spPr>
                    <wps:txbx>
                      <w:txbxContent>
                        <w:p w14:paraId="2C702C37" w14:textId="2942A1FE" w:rsidR="00DE3714" w:rsidRPr="00396594" w:rsidRDefault="00923761" w:rsidP="00DE3714">
                          <w:pPr>
                            <w:jc w:val="right"/>
                            <w:rPr>
                              <w:rFonts w:ascii="Tahoma" w:hAnsi="Tahoma" w:cs="Tahoma"/>
                              <w:sz w:val="16"/>
                              <w:szCs w:val="16"/>
                            </w:rPr>
                          </w:pPr>
                          <w:r>
                            <w:rPr>
                              <w:rFonts w:ascii="Tahoma" w:hAnsi="Tahoma" w:cs="Tahoma"/>
                              <w:sz w:val="16"/>
                              <w:szCs w:val="16"/>
                            </w:rPr>
                            <w:t>Fife Private Rental Solutions</w:t>
                          </w:r>
                        </w:p>
                        <w:p w14:paraId="68BEA904" w14:textId="77777777" w:rsidR="00DE3714" w:rsidRPr="00396594" w:rsidRDefault="00DE3714" w:rsidP="00DE3714">
                          <w:pPr>
                            <w:jc w:val="right"/>
                            <w:rPr>
                              <w:rFonts w:ascii="Tahoma" w:hAnsi="Tahoma" w:cs="Tahoma"/>
                              <w:sz w:val="16"/>
                              <w:szCs w:val="16"/>
                            </w:rPr>
                          </w:pPr>
                          <w:r w:rsidRPr="00396594">
                            <w:rPr>
                              <w:rFonts w:ascii="Tahoma" w:hAnsi="Tahoma" w:cs="Tahoma"/>
                              <w:sz w:val="16"/>
                              <w:szCs w:val="16"/>
                            </w:rPr>
                            <w:t xml:space="preserve">83-85 </w:t>
                          </w:r>
                          <w:proofErr w:type="spellStart"/>
                          <w:r w:rsidRPr="00396594">
                            <w:rPr>
                              <w:rFonts w:ascii="Tahoma" w:hAnsi="Tahoma" w:cs="Tahoma"/>
                              <w:sz w:val="16"/>
                              <w:szCs w:val="16"/>
                            </w:rPr>
                            <w:t>Dunnikier</w:t>
                          </w:r>
                          <w:proofErr w:type="spellEnd"/>
                          <w:r w:rsidRPr="00396594">
                            <w:rPr>
                              <w:rFonts w:ascii="Tahoma" w:hAnsi="Tahoma" w:cs="Tahoma"/>
                              <w:sz w:val="16"/>
                              <w:szCs w:val="16"/>
                            </w:rPr>
                            <w:t xml:space="preserve"> Road</w:t>
                          </w:r>
                        </w:p>
                        <w:p w14:paraId="5EE00467" w14:textId="77777777" w:rsidR="00AA272B" w:rsidRDefault="00DE3714" w:rsidP="00AA272B">
                          <w:pPr>
                            <w:jc w:val="right"/>
                            <w:rPr>
                              <w:rFonts w:ascii="Tahoma" w:hAnsi="Tahoma" w:cs="Tahoma"/>
                              <w:sz w:val="16"/>
                              <w:szCs w:val="16"/>
                            </w:rPr>
                          </w:pPr>
                          <w:r w:rsidRPr="00396594">
                            <w:rPr>
                              <w:rFonts w:ascii="Tahoma" w:hAnsi="Tahoma" w:cs="Tahoma"/>
                              <w:sz w:val="16"/>
                              <w:szCs w:val="16"/>
                            </w:rPr>
                            <w:t xml:space="preserve">Kirkcaldy </w:t>
                          </w:r>
                          <w:r>
                            <w:rPr>
                              <w:rFonts w:ascii="Tahoma" w:hAnsi="Tahoma" w:cs="Tahoma"/>
                              <w:sz w:val="16"/>
                              <w:szCs w:val="16"/>
                            </w:rPr>
                            <w:t xml:space="preserve">  </w:t>
                          </w:r>
                          <w:r w:rsidRPr="00396594">
                            <w:rPr>
                              <w:rFonts w:ascii="Tahoma" w:hAnsi="Tahoma" w:cs="Tahoma"/>
                              <w:sz w:val="16"/>
                              <w:szCs w:val="16"/>
                            </w:rPr>
                            <w:t xml:space="preserve"> KY1 2QW</w:t>
                          </w:r>
                        </w:p>
                        <w:p w14:paraId="57912A9A" w14:textId="02961817" w:rsidR="00DE3714" w:rsidRPr="00396594" w:rsidRDefault="009936E9" w:rsidP="00AA272B">
                          <w:pPr>
                            <w:rPr>
                              <w:rFonts w:ascii="Tahoma" w:hAnsi="Tahoma" w:cs="Tahoma"/>
                              <w:sz w:val="16"/>
                              <w:szCs w:val="16"/>
                            </w:rPr>
                          </w:pPr>
                          <w:r>
                            <w:rPr>
                              <w:rFonts w:ascii="Tahoma" w:hAnsi="Tahoma" w:cs="Tahoma"/>
                              <w:sz w:val="16"/>
                              <w:szCs w:val="16"/>
                            </w:rPr>
                            <w:t xml:space="preserve">             </w:t>
                          </w:r>
                          <w:r w:rsidR="00DE3714">
                            <w:rPr>
                              <w:rFonts w:ascii="Tahoma" w:hAnsi="Tahoma" w:cs="Tahoma"/>
                              <w:sz w:val="16"/>
                              <w:szCs w:val="16"/>
                            </w:rPr>
                            <w:t>T</w:t>
                          </w:r>
                          <w:r w:rsidR="009B7DCB">
                            <w:rPr>
                              <w:rFonts w:ascii="Tahoma" w:hAnsi="Tahoma" w:cs="Tahoma"/>
                              <w:sz w:val="16"/>
                              <w:szCs w:val="16"/>
                            </w:rPr>
                            <w:t>el:</w:t>
                          </w:r>
                          <w:r w:rsidR="00DE3714">
                            <w:rPr>
                              <w:rFonts w:ascii="Tahoma" w:hAnsi="Tahoma" w:cs="Tahoma"/>
                              <w:sz w:val="16"/>
                              <w:szCs w:val="16"/>
                            </w:rPr>
                            <w:t xml:space="preserve">   </w:t>
                          </w:r>
                          <w:r w:rsidR="009B7DCB">
                            <w:rPr>
                              <w:rFonts w:ascii="Tahoma" w:hAnsi="Tahoma" w:cs="Tahoma"/>
                              <w:sz w:val="16"/>
                              <w:szCs w:val="16"/>
                            </w:rPr>
                            <w:t xml:space="preserve">01592 201849 </w:t>
                          </w:r>
                          <w:r>
                            <w:rPr>
                              <w:rFonts w:ascii="Tahoma" w:hAnsi="Tahoma" w:cs="Tahoma"/>
                              <w:sz w:val="16"/>
                              <w:szCs w:val="16"/>
                            </w:rPr>
                            <w:t xml:space="preserve"> </w:t>
                          </w:r>
                          <w:r w:rsidR="00A6304D">
                            <w:rPr>
                              <w:rFonts w:ascii="Tahoma" w:hAnsi="Tahoma" w:cs="Tahoma"/>
                              <w:sz w:val="16"/>
                              <w:szCs w:val="16"/>
                            </w:rPr>
                            <w:t xml:space="preserve"> </w:t>
                          </w:r>
                          <w:r w:rsidR="009B7DCB">
                            <w:rPr>
                              <w:rFonts w:ascii="Tahoma" w:hAnsi="Tahoma" w:cs="Tahoma"/>
                              <w:sz w:val="16"/>
                              <w:szCs w:val="16"/>
                            </w:rPr>
                            <w:t>Email</w:t>
                          </w:r>
                          <w:r w:rsidR="00C31C60">
                            <w:rPr>
                              <w:rFonts w:ascii="Tahoma" w:hAnsi="Tahoma" w:cs="Tahoma"/>
                              <w:sz w:val="16"/>
                              <w:szCs w:val="16"/>
                            </w:rPr>
                            <w:t>:  info@fprs</w:t>
                          </w:r>
                          <w:r w:rsidR="00DE3714">
                            <w:rPr>
                              <w:rFonts w:ascii="Tahoma" w:hAnsi="Tahoma" w:cs="Tahoma"/>
                              <w:sz w:val="16"/>
                              <w:szCs w:val="16"/>
                            </w:rPr>
                            <w: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B2147" id="_x0000_t202" coordsize="21600,21600" o:spt="202" path="m,l,21600r21600,l21600,xe">
              <v:stroke joinstyle="miter"/>
              <v:path gradientshapeok="t" o:connecttype="rect"/>
            </v:shapetype>
            <v:shape id="Text Box 22" o:spid="_x0000_s1027" type="#_x0000_t202" style="position:absolute;margin-left:297pt;margin-top:7.3pt;width:21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SzEgIAADIEAAAOAAAAZHJzL2Uyb0RvYy54bWysU9tu2zAMfR+wfxD0vtgOkqU14hRdugwD&#10;ugvQ7QMUWY6FyaJGKbG7rx8lu2m2vRXTg0CK0iF5eLS+GTrDTgq9BlvxYpZzpqyEWttDxb9/2725&#10;4swHYWthwKqKPyrPbzavX617V6o5tGBqhYxArC97V/E2BFdmmZet6oSfgVOWgg1gJwK5eMhqFD2h&#10;dyab5/nbrAesHYJU3tPp3Rjkm4TfNEqGL03jVWCm4lRbSDumfR/3bLMW5QGFa7WcyhAvqKIT2lLS&#10;M9SdCIIdUf8D1WmJ4KEJMwldBk2jpUo9UDdF/lc3D61wKvVC5Hh3psn/P1j5+fTgviILwzsYaICp&#10;Ce/uQf7wzMK2FfagbhGhb5WoKXERKct658vpaaTalz6C7PtPUNOQxTFAAhoa7CIr1CcjdBrA45l0&#10;NQQm6XC+ypdFTiFJseWqWJIdU4jy6bVDHz4o6Fg0Ko401IQuTvc+jFefrsRkHoyud9qY5OBhvzXI&#10;ToIEsEtrQv/jmrGsr/j1cr4cCXgBRKcDKdnoruJXeVyjtiJt722ddBaENqNN3Rk78RipG0kMw35g&#10;up5IjrTuoX4kYhFG4dJHI6MF/MVZT6KtuP95FKg4Mx8tDee6WCyiypOzWK7m5OBlZH8ZEVYSVMUD&#10;Z6O5DePPODrUh5YyjXKwcEsDbXTi+rmqqXwSZprW9Imi8i/9dOv5q29+AwAA//8DAFBLAwQUAAYA&#10;CAAAACEAe4FCqNwAAAALAQAADwAAAGRycy9kb3ducmV2LnhtbExPy07DMBC8I/EP1iL1gqhNVCoI&#10;caqqouq5hQs3N94mEfE6id0m7dezOcFtZ2c0j2w1ukZcsA+1Jw3PcwUCqfC2plLD1+f26RVEiIas&#10;aTyhhisGWOX3d5lJrR9oj5dDLAWbUEiNhirGNpUyFBU6E+a+RWLu5HtnIsO+lLY3A5u7RiZKLaUz&#10;NXFCZVrcVFj8HM5Ogx8+rs5jp5LH75vbbdbd/pR0Ws8exvU7iIhj/BPDVJ+rQ86djv5MNohGw8vb&#10;grdEJhZLEJNAcSCI43TxS+aZ/L8h/wUAAP//AwBQSwECLQAUAAYACAAAACEAtoM4kv4AAADhAQAA&#10;EwAAAAAAAAAAAAAAAAAAAAAAW0NvbnRlbnRfVHlwZXNdLnhtbFBLAQItABQABgAIAAAAIQA4/SH/&#10;1gAAAJQBAAALAAAAAAAAAAAAAAAAAC8BAABfcmVscy8ucmVsc1BLAQItABQABgAIAAAAIQD6JmSz&#10;EgIAADIEAAAOAAAAAAAAAAAAAAAAAC4CAABkcnMvZTJvRG9jLnhtbFBLAQItABQABgAIAAAAIQB7&#10;gUKo3AAAAAsBAAAPAAAAAAAAAAAAAAAAAGwEAABkcnMvZG93bnJldi54bWxQSwUGAAAAAAQABADz&#10;AAAAdQUAAAAA&#10;" strokecolor="white">
              <v:textbox>
                <w:txbxContent>
                  <w:p w14:paraId="2C702C37" w14:textId="2942A1FE" w:rsidR="00DE3714" w:rsidRPr="00396594" w:rsidRDefault="00923761" w:rsidP="00DE3714">
                    <w:pPr>
                      <w:jc w:val="right"/>
                      <w:rPr>
                        <w:rFonts w:ascii="Tahoma" w:hAnsi="Tahoma" w:cs="Tahoma"/>
                        <w:sz w:val="16"/>
                        <w:szCs w:val="16"/>
                      </w:rPr>
                    </w:pPr>
                    <w:r>
                      <w:rPr>
                        <w:rFonts w:ascii="Tahoma" w:hAnsi="Tahoma" w:cs="Tahoma"/>
                        <w:sz w:val="16"/>
                        <w:szCs w:val="16"/>
                      </w:rPr>
                      <w:t>Fife Private Rental Solutions</w:t>
                    </w:r>
                  </w:p>
                  <w:p w14:paraId="68BEA904" w14:textId="77777777" w:rsidR="00DE3714" w:rsidRPr="00396594" w:rsidRDefault="00DE3714" w:rsidP="00DE3714">
                    <w:pPr>
                      <w:jc w:val="right"/>
                      <w:rPr>
                        <w:rFonts w:ascii="Tahoma" w:hAnsi="Tahoma" w:cs="Tahoma"/>
                        <w:sz w:val="16"/>
                        <w:szCs w:val="16"/>
                      </w:rPr>
                    </w:pPr>
                    <w:r w:rsidRPr="00396594">
                      <w:rPr>
                        <w:rFonts w:ascii="Tahoma" w:hAnsi="Tahoma" w:cs="Tahoma"/>
                        <w:sz w:val="16"/>
                        <w:szCs w:val="16"/>
                      </w:rPr>
                      <w:t xml:space="preserve">83-85 </w:t>
                    </w:r>
                    <w:proofErr w:type="spellStart"/>
                    <w:r w:rsidRPr="00396594">
                      <w:rPr>
                        <w:rFonts w:ascii="Tahoma" w:hAnsi="Tahoma" w:cs="Tahoma"/>
                        <w:sz w:val="16"/>
                        <w:szCs w:val="16"/>
                      </w:rPr>
                      <w:t>Dunnikier</w:t>
                    </w:r>
                    <w:proofErr w:type="spellEnd"/>
                    <w:r w:rsidRPr="00396594">
                      <w:rPr>
                        <w:rFonts w:ascii="Tahoma" w:hAnsi="Tahoma" w:cs="Tahoma"/>
                        <w:sz w:val="16"/>
                        <w:szCs w:val="16"/>
                      </w:rPr>
                      <w:t xml:space="preserve"> Road</w:t>
                    </w:r>
                  </w:p>
                  <w:p w14:paraId="5EE00467" w14:textId="77777777" w:rsidR="00AA272B" w:rsidRDefault="00DE3714" w:rsidP="00AA272B">
                    <w:pPr>
                      <w:jc w:val="right"/>
                      <w:rPr>
                        <w:rFonts w:ascii="Tahoma" w:hAnsi="Tahoma" w:cs="Tahoma"/>
                        <w:sz w:val="16"/>
                        <w:szCs w:val="16"/>
                      </w:rPr>
                    </w:pPr>
                    <w:r w:rsidRPr="00396594">
                      <w:rPr>
                        <w:rFonts w:ascii="Tahoma" w:hAnsi="Tahoma" w:cs="Tahoma"/>
                        <w:sz w:val="16"/>
                        <w:szCs w:val="16"/>
                      </w:rPr>
                      <w:t xml:space="preserve">Kirkcaldy </w:t>
                    </w:r>
                    <w:r>
                      <w:rPr>
                        <w:rFonts w:ascii="Tahoma" w:hAnsi="Tahoma" w:cs="Tahoma"/>
                        <w:sz w:val="16"/>
                        <w:szCs w:val="16"/>
                      </w:rPr>
                      <w:t xml:space="preserve">  </w:t>
                    </w:r>
                    <w:r w:rsidRPr="00396594">
                      <w:rPr>
                        <w:rFonts w:ascii="Tahoma" w:hAnsi="Tahoma" w:cs="Tahoma"/>
                        <w:sz w:val="16"/>
                        <w:szCs w:val="16"/>
                      </w:rPr>
                      <w:t xml:space="preserve"> KY1 2QW</w:t>
                    </w:r>
                  </w:p>
                  <w:p w14:paraId="57912A9A" w14:textId="02961817" w:rsidR="00DE3714" w:rsidRPr="00396594" w:rsidRDefault="009936E9" w:rsidP="00AA272B">
                    <w:pPr>
                      <w:rPr>
                        <w:rFonts w:ascii="Tahoma" w:hAnsi="Tahoma" w:cs="Tahoma"/>
                        <w:sz w:val="16"/>
                        <w:szCs w:val="16"/>
                      </w:rPr>
                    </w:pPr>
                    <w:r>
                      <w:rPr>
                        <w:rFonts w:ascii="Tahoma" w:hAnsi="Tahoma" w:cs="Tahoma"/>
                        <w:sz w:val="16"/>
                        <w:szCs w:val="16"/>
                      </w:rPr>
                      <w:t xml:space="preserve">             </w:t>
                    </w:r>
                    <w:r w:rsidR="00DE3714">
                      <w:rPr>
                        <w:rFonts w:ascii="Tahoma" w:hAnsi="Tahoma" w:cs="Tahoma"/>
                        <w:sz w:val="16"/>
                        <w:szCs w:val="16"/>
                      </w:rPr>
                      <w:t>T</w:t>
                    </w:r>
                    <w:r w:rsidR="009B7DCB">
                      <w:rPr>
                        <w:rFonts w:ascii="Tahoma" w:hAnsi="Tahoma" w:cs="Tahoma"/>
                        <w:sz w:val="16"/>
                        <w:szCs w:val="16"/>
                      </w:rPr>
                      <w:t>el:</w:t>
                    </w:r>
                    <w:r w:rsidR="00DE3714">
                      <w:rPr>
                        <w:rFonts w:ascii="Tahoma" w:hAnsi="Tahoma" w:cs="Tahoma"/>
                        <w:sz w:val="16"/>
                        <w:szCs w:val="16"/>
                      </w:rPr>
                      <w:t xml:space="preserve">   </w:t>
                    </w:r>
                    <w:r w:rsidR="009B7DCB">
                      <w:rPr>
                        <w:rFonts w:ascii="Tahoma" w:hAnsi="Tahoma" w:cs="Tahoma"/>
                        <w:sz w:val="16"/>
                        <w:szCs w:val="16"/>
                      </w:rPr>
                      <w:t xml:space="preserve">01592 201849 </w:t>
                    </w:r>
                    <w:r>
                      <w:rPr>
                        <w:rFonts w:ascii="Tahoma" w:hAnsi="Tahoma" w:cs="Tahoma"/>
                        <w:sz w:val="16"/>
                        <w:szCs w:val="16"/>
                      </w:rPr>
                      <w:t xml:space="preserve"> </w:t>
                    </w:r>
                    <w:r w:rsidR="00A6304D">
                      <w:rPr>
                        <w:rFonts w:ascii="Tahoma" w:hAnsi="Tahoma" w:cs="Tahoma"/>
                        <w:sz w:val="16"/>
                        <w:szCs w:val="16"/>
                      </w:rPr>
                      <w:t xml:space="preserve"> </w:t>
                    </w:r>
                    <w:r w:rsidR="009B7DCB">
                      <w:rPr>
                        <w:rFonts w:ascii="Tahoma" w:hAnsi="Tahoma" w:cs="Tahoma"/>
                        <w:sz w:val="16"/>
                        <w:szCs w:val="16"/>
                      </w:rPr>
                      <w:t>Email</w:t>
                    </w:r>
                    <w:r w:rsidR="00C31C60">
                      <w:rPr>
                        <w:rFonts w:ascii="Tahoma" w:hAnsi="Tahoma" w:cs="Tahoma"/>
                        <w:sz w:val="16"/>
                        <w:szCs w:val="16"/>
                      </w:rPr>
                      <w:t>:  info@fprs</w:t>
                    </w:r>
                    <w:r w:rsidR="00DE3714">
                      <w:rPr>
                        <w:rFonts w:ascii="Tahoma" w:hAnsi="Tahoma" w:cs="Tahoma"/>
                        <w:sz w:val="16"/>
                        <w:szCs w:val="16"/>
                      </w:rPr>
                      <w:t>.co.uk</w:t>
                    </w:r>
                  </w:p>
                </w:txbxContent>
              </v:textbox>
            </v:shape>
          </w:pict>
        </mc:Fallback>
      </mc:AlternateContent>
    </w:r>
    <w:r w:rsidR="006A6FB9">
      <w:rPr>
        <w:noProof/>
        <w:lang w:eastAsia="en-GB"/>
      </w:rPr>
      <mc:AlternateContent>
        <mc:Choice Requires="wps">
          <w:drawing>
            <wp:anchor distT="0" distB="0" distL="114300" distR="114300" simplePos="0" relativeHeight="251653120" behindDoc="0" locked="0" layoutInCell="1" allowOverlap="1" wp14:anchorId="66A07A16" wp14:editId="0291A50E">
              <wp:simplePos x="0" y="0"/>
              <wp:positionH relativeFrom="column">
                <wp:posOffset>85090</wp:posOffset>
              </wp:positionH>
              <wp:positionV relativeFrom="paragraph">
                <wp:posOffset>28575</wp:posOffset>
              </wp:positionV>
              <wp:extent cx="6234430" cy="0"/>
              <wp:effectExtent l="0" t="19050" r="33020"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38100">
                        <a:solidFill>
                          <a:srgbClr val="0070C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09BC"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25pt" to="497.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PvwEAAGoDAAAOAAAAZHJzL2Uyb0RvYy54bWysU8tu2zAQvBfIPxC815LtNA0Eyzk4SS9p&#10;ayDpB6xJSiJKcQkubcl/X5K2lbS9BdGB4L6Gs7Or1d3YG3ZQnjTams9nJWfKCpTatjX/9fL4+ZYz&#10;CmAlGLSq5kdF/G599Wk1uEotsEMjlWcRxFI1uJp3IbiqKEh0qgeaoVM2Bhv0PYRo+raQHoaI3pti&#10;UZY3xYBeOo9CEUXv/SnI1xm/aZQIP5uGVGCm5pFbyKfP5y6dxXoFVevBdVqcacA7WPSgbXx0grqH&#10;AGzv9X9QvRYeCZswE9gX2DRaqNxD7GZe/tPNcwdO5V6iOOQmmejjYMWPw8ZufaIuRvvsnlD8JmZx&#10;04FtVSbwcnRxcPMkVTE4qqaSZJDberYbvqOMObAPmFUYG98nyNgfG7PYx0lsNQYmovNmsby+XsaZ&#10;iEusgOpS6DyFbwp7li41N9omHaCCwxOFRASqS0pyW3zUxuRZGsuGmi9v52WZKwiNlima8si3u43x&#10;7ABpHcqv5eaUBMZ1cPJ+KeOXe53S83N/4XjcW5mf6xTIh/M9gDane6Rn7FmupFBaR6p2KI9bf5Ex&#10;DjQDn5cvbcxbO1e//iLrPwAAAP//AwBQSwMEFAAGAAgAAAAhAJf2bZXZAAAABgEAAA8AAABkcnMv&#10;ZG93bnJldi54bWxMjsFKxDAURfeC/xCe4M5JrR2xtemggrgTp4rgLm2ebZnmpSaZmfbvfbrR5eFe&#10;7j3lZrajOKAPgyMFl6sEBFLrzECdgrfXx4sbECFqMnp0hAoWDLCpTk9KXRh3pC0e6tgJHqFQaAV9&#10;jFMhZWh7tDqs3ITE2afzVkdG30nj9ZHH7SjTJLmWVg/ED72e8KHHdlfvrYJ8N5jlxTf1/CTdx1f2&#10;nOJy/67U+dl8dwsi4hz/yvCjz+pQsVPj9mSCGJmvMm4qyNYgOM7zdQqi+WVZlfK/fvUNAAD//wMA&#10;UEsBAi0AFAAGAAgAAAAhALaDOJL+AAAA4QEAABMAAAAAAAAAAAAAAAAAAAAAAFtDb250ZW50X1R5&#10;cGVzXS54bWxQSwECLQAUAAYACAAAACEAOP0h/9YAAACUAQAACwAAAAAAAAAAAAAAAAAvAQAAX3Jl&#10;bHMvLnJlbHNQSwECLQAUAAYACAAAACEA/65JD78BAABqAwAADgAAAAAAAAAAAAAAAAAuAgAAZHJz&#10;L2Uyb0RvYy54bWxQSwECLQAUAAYACAAAACEAl/ZtldkAAAAGAQAADwAAAAAAAAAAAAAAAAAZBAAA&#10;ZHJzL2Rvd25yZXYueG1sUEsFBgAAAAAEAAQA8wAAAB8FAAAAAA==&#10;" strokecolor="#0070c0" strokeweight="3pt">
              <v:stroke opacity="32896f"/>
            </v:line>
          </w:pict>
        </mc:Fallback>
      </mc:AlternateContent>
    </w:r>
  </w:p>
  <w:p w14:paraId="65293B73" w14:textId="74810971" w:rsidR="00477D71" w:rsidRDefault="00477D71" w:rsidP="00F7395E">
    <w:pPr>
      <w:pStyle w:val="Footer"/>
      <w:rPr>
        <w:rFonts w:ascii="Tahoma" w:hAnsi="Tahoma" w:cs="Tahoma"/>
        <w:sz w:val="16"/>
        <w:szCs w:val="16"/>
      </w:rPr>
    </w:pPr>
    <w:r>
      <w:rPr>
        <w:noProof/>
        <w:lang w:eastAsia="en-GB"/>
      </w:rPr>
      <w:drawing>
        <wp:anchor distT="0" distB="0" distL="114300" distR="114300" simplePos="0" relativeHeight="251663360" behindDoc="1" locked="0" layoutInCell="1" allowOverlap="1" wp14:anchorId="4E05A8A0" wp14:editId="7023E365">
          <wp:simplePos x="0" y="0"/>
          <wp:positionH relativeFrom="column">
            <wp:posOffset>485775</wp:posOffset>
          </wp:positionH>
          <wp:positionV relativeFrom="paragraph">
            <wp:posOffset>17780</wp:posOffset>
          </wp:positionV>
          <wp:extent cx="441487" cy="352425"/>
          <wp:effectExtent l="0" t="0" r="0" b="0"/>
          <wp:wrapNone/>
          <wp:docPr id="5" name="Picture 5" descr="Tif Logo Ma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f Logo Mar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006" cy="353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17A95" w14:textId="1DE8513B" w:rsidR="006A6FB9" w:rsidRDefault="006A6FB9" w:rsidP="00F7395E">
    <w:pPr>
      <w:pStyle w:val="Footer"/>
      <w:rPr>
        <w:rFonts w:ascii="Tahoma" w:hAnsi="Tahoma" w:cs="Tahoma"/>
        <w:sz w:val="16"/>
        <w:szCs w:val="16"/>
      </w:rPr>
    </w:pPr>
    <w:r w:rsidRPr="008429A0">
      <w:rPr>
        <w:noProof/>
        <w:lang w:eastAsia="en-GB"/>
      </w:rPr>
      <w:drawing>
        <wp:anchor distT="0" distB="0" distL="114300" distR="114300" simplePos="0" relativeHeight="251659264" behindDoc="1" locked="0" layoutInCell="1" allowOverlap="1" wp14:anchorId="3ECB431E" wp14:editId="7C6DD67B">
          <wp:simplePos x="0" y="0"/>
          <wp:positionH relativeFrom="margin">
            <wp:posOffset>2824480</wp:posOffset>
          </wp:positionH>
          <wp:positionV relativeFrom="paragraph">
            <wp:posOffset>24130</wp:posOffset>
          </wp:positionV>
          <wp:extent cx="752475" cy="5143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86AFE" w14:textId="2446349E" w:rsidR="006A6FB9" w:rsidRDefault="00254BF0" w:rsidP="00F7395E">
    <w:pPr>
      <w:pStyle w:val="Footer"/>
      <w:rPr>
        <w:rFonts w:ascii="Tahoma" w:hAnsi="Tahoma" w:cs="Tahoma"/>
        <w:sz w:val="16"/>
        <w:szCs w:val="16"/>
      </w:rPr>
    </w:pPr>
    <w:r>
      <w:rPr>
        <w:rFonts w:ascii="Tahoma" w:hAnsi="Tahoma" w:cs="Tahoma"/>
        <w:noProof/>
        <w:sz w:val="16"/>
        <w:szCs w:val="16"/>
        <w:lang w:eastAsia="en-GB"/>
      </w:rPr>
      <mc:AlternateContent>
        <mc:Choice Requires="wps">
          <w:drawing>
            <wp:anchor distT="0" distB="0" distL="114300" distR="114300" simplePos="0" relativeHeight="251661312" behindDoc="0" locked="0" layoutInCell="1" allowOverlap="1" wp14:anchorId="228F429A" wp14:editId="25BCB2BF">
              <wp:simplePos x="0" y="0"/>
              <wp:positionH relativeFrom="column">
                <wp:posOffset>-104775</wp:posOffset>
              </wp:positionH>
              <wp:positionV relativeFrom="paragraph">
                <wp:posOffset>86996</wp:posOffset>
              </wp:positionV>
              <wp:extent cx="2190750" cy="361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19075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A2B10A" w14:textId="75C8D23E" w:rsidR="003F5EB5" w:rsidRPr="00C95A83" w:rsidRDefault="003F5EB5">
                          <w:pPr>
                            <w:rPr>
                              <w:rFonts w:ascii="Tahoma" w:hAnsi="Tahoma" w:cs="Tahoma"/>
                              <w:sz w:val="16"/>
                              <w:szCs w:val="16"/>
                            </w:rPr>
                          </w:pPr>
                          <w:r w:rsidRPr="00C95A83">
                            <w:rPr>
                              <w:rFonts w:ascii="Tahoma" w:hAnsi="Tahoma" w:cs="Tahoma"/>
                              <w:sz w:val="16"/>
                              <w:szCs w:val="16"/>
                            </w:rPr>
                            <w:t xml:space="preserve">   </w:t>
                          </w:r>
                          <w:r w:rsidR="00C16CA6" w:rsidRPr="00C95A83">
                            <w:rPr>
                              <w:rFonts w:ascii="Tahoma" w:hAnsi="Tahoma" w:cs="Tahoma"/>
                              <w:sz w:val="16"/>
                              <w:szCs w:val="16"/>
                            </w:rPr>
                            <w:t>Part of Trust in Fife Ltd.</w:t>
                          </w:r>
                        </w:p>
                        <w:p w14:paraId="0D522015" w14:textId="746EA366" w:rsidR="00477D71" w:rsidRPr="00C95A83" w:rsidRDefault="00477D71">
                          <w:pPr>
                            <w:rPr>
                              <w:rFonts w:ascii="Tahoma" w:hAnsi="Tahoma" w:cs="Tahoma"/>
                              <w:sz w:val="16"/>
                              <w:szCs w:val="16"/>
                            </w:rPr>
                          </w:pPr>
                          <w:r w:rsidRPr="00C95A83">
                            <w:rPr>
                              <w:rFonts w:ascii="Tahoma" w:hAnsi="Tahoma" w:cs="Tahoma"/>
                              <w:sz w:val="16"/>
                              <w:szCs w:val="16"/>
                            </w:rPr>
                            <w:t>Scottish Charity No. SC021786</w:t>
                          </w:r>
                        </w:p>
                        <w:p w14:paraId="394D0DA8" w14:textId="13546E7A" w:rsidR="00477D71" w:rsidRPr="00C16CA6" w:rsidRDefault="00477D71">
                          <w:pPr>
                            <w:rPr>
                              <w:rFonts w:ascii="Tahoma" w:hAnsi="Tahoma" w:cs="Tahom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429A" id="Text Box 8" o:spid="_x0000_s1028" type="#_x0000_t202" style="position:absolute;margin-left:-8.25pt;margin-top:6.85pt;width:17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qegIAAJQFAAAOAAAAZHJzL2Uyb0RvYy54bWysVNtu2zAMfR+wfxD0vjpJb2tQp8hadBhQ&#10;tMXaoc+KLCXCZFGTmNjZ15eSnUu7AkOHvdiUeEiRh5fzi7a2bKVCNOBKPjwYcKachMq4ecl/PF5/&#10;+sxZROEqYcGpkq9V5BeTjx/OGz9WI1iArVRg5MTFceNLvkD046KIcqFqEQ/AK0dKDaEWSMcwL6og&#10;GvJe22I0GJwUDYTKB5AqRrq96pR8kv1rrSTeaR0VMltyig3zN+TvLH2LybkYz4PwCyP7MMQ/RFEL&#10;4+jRrasrgYItg/nDVW1kgAgaDyTUBWhtpMo5UDbDwatsHhbCq5wLkRP9lqb4/9zK29WDvw8M2y/Q&#10;UgETIY2P40iXKZ9Whzr9KVJGeqJwvaVNtcgkXY6GZ4PTY1JJ0h2eDM9IJjfFztqHiF8V1CwJJQ9U&#10;lsyWWN1E7KAbSHosgjXVtbE2H1IrqEsb2EpQES3mGMn5C5R1rCn5ySE9/TcPs/kbHsifdclS5abp&#10;w9oxkSVcW5Uw1n1XmpkqE/JGjEJK5bZxZnRCacroPYY9fhfVe4y7PMgivwwOt8a1cRA6ll5SW/3c&#10;EKM7PNVwL+8kYjtrKXGq+aZRZlCtqX8CdKMVvbw2VOQbEfFeBJol6gvaD3hHH22BigS9xNkCwu+3&#10;7hOeWpy0nDU0myWPv5YiKM7sN0fNfzY8OkrDnA9Hx6cjOoR9zWxf45b1JVDnDGkTeZnFhEe7EXWA&#10;+onWyDS9SirhJL1dctyIl9htDFpDUk2nGUTj6wXeuAcvk+vEcmrhx/ZJBN/3OdKE3MJmisX4Vbt3&#10;2GTpYLpE0CbPQuK5Y7Xnn0Y/T1O/ptJu2T9n1G6ZTp4BAAD//wMAUEsDBBQABgAIAAAAIQD+pdJu&#10;3wAAAAkBAAAPAAAAZHJzL2Rvd25yZXYueG1sTI/BSsNAEIbvgu+wjOCt3bSpTYjZlKCIYAWxevE2&#10;TcYkmJ0N2W2bvr3jqR5n/o9/vsk3k+3VkUbfOTawmEegiCtXd9wY+Px4mqWgfECusXdMBs7kYVNc&#10;X+WY1e7E73TchUZJCfsMDbQhDJnWvmrJop+7gViybzdaDDKOja5HPEm57fUyitbaYsdyocWBHlqq&#10;fnYHa+Bl9YWPcdjSOfD0VpbP6bDyr8bc3kzlPahAU7jA8Kcv6lCI094duPaqNzBbrO8ElSBOQAkQ&#10;L1NZ7A0kUQK6yPX/D4pfAAAA//8DAFBLAQItABQABgAIAAAAIQC2gziS/gAAAOEBAAATAAAAAAAA&#10;AAAAAAAAAAAAAABbQ29udGVudF9UeXBlc10ueG1sUEsBAi0AFAAGAAgAAAAhADj9If/WAAAAlAEA&#10;AAsAAAAAAAAAAAAAAAAALwEAAF9yZWxzLy5yZWxzUEsBAi0AFAAGAAgAAAAhAD5AMKp6AgAAlAUA&#10;AA4AAAAAAAAAAAAAAAAALgIAAGRycy9lMm9Eb2MueG1sUEsBAi0AFAAGAAgAAAAhAP6l0m7fAAAA&#10;CQEAAA8AAAAAAAAAAAAAAAAA1AQAAGRycy9kb3ducmV2LnhtbFBLBQYAAAAABAAEAPMAAADgBQAA&#10;AAA=&#10;" fillcolor="white [3201]" strokecolor="white [3212]" strokeweight=".5pt">
              <v:textbox>
                <w:txbxContent>
                  <w:p w14:paraId="58A2B10A" w14:textId="75C8D23E" w:rsidR="003F5EB5" w:rsidRPr="00C95A83" w:rsidRDefault="003F5EB5">
                    <w:pPr>
                      <w:rPr>
                        <w:rFonts w:ascii="Tahoma" w:hAnsi="Tahoma" w:cs="Tahoma"/>
                        <w:sz w:val="16"/>
                        <w:szCs w:val="16"/>
                      </w:rPr>
                    </w:pPr>
                    <w:r w:rsidRPr="00C95A83">
                      <w:rPr>
                        <w:rFonts w:ascii="Tahoma" w:hAnsi="Tahoma" w:cs="Tahoma"/>
                        <w:sz w:val="16"/>
                        <w:szCs w:val="16"/>
                      </w:rPr>
                      <w:t xml:space="preserve">   </w:t>
                    </w:r>
                    <w:r w:rsidR="00C16CA6" w:rsidRPr="00C95A83">
                      <w:rPr>
                        <w:rFonts w:ascii="Tahoma" w:hAnsi="Tahoma" w:cs="Tahoma"/>
                        <w:sz w:val="16"/>
                        <w:szCs w:val="16"/>
                      </w:rPr>
                      <w:t>Part of Trust in Fife Ltd.</w:t>
                    </w:r>
                  </w:p>
                  <w:p w14:paraId="0D522015" w14:textId="746EA366" w:rsidR="00477D71" w:rsidRPr="00C95A83" w:rsidRDefault="00477D71">
                    <w:pPr>
                      <w:rPr>
                        <w:rFonts w:ascii="Tahoma" w:hAnsi="Tahoma" w:cs="Tahoma"/>
                        <w:sz w:val="16"/>
                        <w:szCs w:val="16"/>
                      </w:rPr>
                    </w:pPr>
                    <w:r w:rsidRPr="00C95A83">
                      <w:rPr>
                        <w:rFonts w:ascii="Tahoma" w:hAnsi="Tahoma" w:cs="Tahoma"/>
                        <w:sz w:val="16"/>
                        <w:szCs w:val="16"/>
                      </w:rPr>
                      <w:t>Scottish Charity No. SC021786</w:t>
                    </w:r>
                  </w:p>
                  <w:p w14:paraId="394D0DA8" w14:textId="13546E7A" w:rsidR="00477D71" w:rsidRPr="00C16CA6" w:rsidRDefault="00477D71">
                    <w:pPr>
                      <w:rPr>
                        <w:rFonts w:ascii="Tahoma" w:hAnsi="Tahoma" w:cs="Tahoma"/>
                        <w:sz w:val="20"/>
                      </w:rPr>
                    </w:pPr>
                  </w:p>
                </w:txbxContent>
              </v:textbox>
            </v:shape>
          </w:pict>
        </mc:Fallback>
      </mc:AlternateContent>
    </w:r>
  </w:p>
  <w:p w14:paraId="703B914B" w14:textId="066D258D" w:rsidR="00B001C4" w:rsidRDefault="00B001C4" w:rsidP="00F7395E">
    <w:pPr>
      <w:pStyle w:val="Footer"/>
      <w:rPr>
        <w:rFonts w:ascii="Tahoma" w:hAnsi="Tahoma" w:cs="Tahoma"/>
        <w:sz w:val="16"/>
        <w:szCs w:val="16"/>
      </w:rPr>
    </w:pPr>
  </w:p>
  <w:p w14:paraId="0E27B00A" w14:textId="58422208" w:rsidR="00246D22" w:rsidRDefault="00246D22" w:rsidP="00246D22">
    <w:pPr>
      <w:pStyle w:val="Footer"/>
      <w:jc w:val="center"/>
      <w:rPr>
        <w:rFonts w:ascii="Tahoma" w:hAnsi="Tahoma" w:cs="Tahoma"/>
        <w:sz w:val="8"/>
        <w:szCs w:val="8"/>
      </w:rPr>
    </w:pPr>
  </w:p>
  <w:p w14:paraId="60061E4C" w14:textId="6DDD1808" w:rsidR="00B001C4" w:rsidRDefault="00B001C4" w:rsidP="00246D22">
    <w:pPr>
      <w:pStyle w:val="Footer"/>
      <w:jc w:val="center"/>
      <w:rPr>
        <w:rFonts w:ascii="Tahoma" w:hAnsi="Tahoma" w:cs="Tahoma"/>
        <w:sz w:val="8"/>
        <w:szCs w:val="8"/>
      </w:rPr>
    </w:pPr>
  </w:p>
  <w:p w14:paraId="44EAFD9C" w14:textId="437CA6E6" w:rsidR="00B001C4" w:rsidRPr="00246D22" w:rsidRDefault="00B001C4" w:rsidP="00F7395E">
    <w:pPr>
      <w:pStyle w:val="Footer"/>
      <w:rPr>
        <w:rFonts w:ascii="Tahoma" w:hAnsi="Tahoma" w:cs="Tahoma"/>
        <w:sz w:val="8"/>
        <w:szCs w:val="8"/>
      </w:rPr>
    </w:pPr>
  </w:p>
  <w:p w14:paraId="7AF668BE" w14:textId="168D9B6E" w:rsidR="005E6F5D" w:rsidRPr="00246D22" w:rsidRDefault="00F7395E" w:rsidP="00F7395E">
    <w:pPr>
      <w:pStyle w:val="Footer"/>
      <w:rPr>
        <w:rFonts w:ascii="Tahoma" w:hAnsi="Tahoma" w:cs="Tahoma"/>
        <w:sz w:val="16"/>
        <w:szCs w:val="16"/>
      </w:rPr>
    </w:pPr>
    <w:r>
      <w:rPr>
        <w:rFonts w:ascii="Tahoma" w:hAnsi="Tahoma" w:cs="Tahoma"/>
        <w:sz w:val="16"/>
        <w:szCs w:val="16"/>
      </w:rPr>
      <w:tab/>
    </w:r>
    <w:r w:rsidR="006B022C">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3D60" w14:textId="77777777" w:rsidR="009A63BD" w:rsidRDefault="009A63BD">
      <w:r>
        <w:separator/>
      </w:r>
    </w:p>
  </w:footnote>
  <w:footnote w:type="continuationSeparator" w:id="0">
    <w:p w14:paraId="4FA402C1" w14:textId="77777777" w:rsidR="009A63BD" w:rsidRDefault="009A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894C" w14:textId="381EFFFD" w:rsidR="003C0C38" w:rsidRDefault="00563461" w:rsidP="00D8537C">
    <w:pPr>
      <w:pStyle w:val="Header"/>
    </w:pPr>
    <w:r>
      <w:rPr>
        <w:noProof/>
        <w:color w:val="FF0000"/>
        <w:lang w:eastAsia="en-GB"/>
      </w:rPr>
      <mc:AlternateContent>
        <mc:Choice Requires="wps">
          <w:drawing>
            <wp:anchor distT="0" distB="0" distL="114300" distR="114300" simplePos="0" relativeHeight="251655168" behindDoc="0" locked="0" layoutInCell="1" allowOverlap="1" wp14:anchorId="623C93CE" wp14:editId="7547F246">
              <wp:simplePos x="0" y="0"/>
              <wp:positionH relativeFrom="column">
                <wp:posOffset>1462405</wp:posOffset>
              </wp:positionH>
              <wp:positionV relativeFrom="paragraph">
                <wp:posOffset>-314325</wp:posOffset>
              </wp:positionV>
              <wp:extent cx="5076825" cy="981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93CE" id="_x0000_t202" coordsize="21600,21600" o:spt="202" path="m,l,21600r21600,l21600,xe">
              <v:stroke joinstyle="miter"/>
              <v:path gradientshapeok="t" o:connecttype="rect"/>
            </v:shapetype>
            <v:shape id="Text Box 9" o:spid="_x0000_s1026" type="#_x0000_t202" style="position:absolute;margin-left:115.15pt;margin-top:-24.75pt;width:399.7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MUfQIAAI0FAAAOAAAAZHJzL2Uyb0RvYy54bWysVE1v2zAMvQ/YfxB0X+xkST+COEWWosOA&#10;oi3WDj0rspQIk0VNUmJnv36U7Hx1uXTYxabEpyfyieTkpqk02QjnFZiC9ns5JcJwKJVZFvTHy92n&#10;K0p8YKZkGowo6FZ4ejP9+GFS27EYwAp0KRxBEuPHtS3oKgQ7zjLPV6JivgdWGHRKcBULuHTLrHSs&#10;RvZKZ4M8v8hqcKV1wIX3uHvbOuk08UspeHiU0otAdEExtpC+Ln0X8ZtNJ2y8dMyuFO/CYP8QRcWU&#10;wUv3VLcsMLJ26i+qSnEHHmTocagykFJxkXLAbPr5m2yeV8yKlAuK4+1eJv//aPnD5tk+ORKaL9Dg&#10;A0ZBauvHHjdjPo10VfxjpAT9KOF2L5toAuG4OcovL64GI0o4+q6v+vnlKNJkh9PW+fBVQEWiUVCH&#10;z5LUYpt7H1roDhIv86BVeae0TotYCmKuHdkwfEQdUoxIfoLShtQFvfg8yhPxiS8V04FhsTzDgHza&#10;xOtEKpourIMSyQpbLSJGm+9CElUmQc7EyDgXZh9nQkeUxIzec7DDH6J6z+E2DzyRbgYT9ocrZcC1&#10;Kp1KW/7cCSNbPL7hUd7RDM2i6SpkAeUWC8dB21Pe8juFr3vPfHhiDpsIawUHQ3jEj9SArwOdRckK&#10;3O9z+xGPtY1eSmpsyoL6X2vmBCX6m8Gqv+4Ph7GL02I4uhzgwh17Fsces67mgCXTxxFkeTIjPuid&#10;KR1Urzg/ZvFWdDHD8e6Chp05D+2owPnDxWyWQNi3loV782x5pI7yxtp9aV6Zs12BB2yNB9i1Lxu/&#10;qfMWG08amK0DSJWaIArcqtoJjz2f2qibT3GoHK8T6jBFp38AAAD//wMAUEsDBBQABgAIAAAAIQBa&#10;b+AZ4AAAAAwBAAAPAAAAZHJzL2Rvd25yZXYueG1sTI/BSsNAEIbvgu+wjOCt3TVJpY3ZlKCIoIJY&#10;vXibZsckmJ0N2W2bvr2bk95mmI9/vr/YTrYXRxp951jDzVKBIK6d6bjR8PnxuFiD8AHZYO+YNJzJ&#10;w7a8vCgwN+7E73TchUbEEPY5amhDGHIpfd2SRb90A3G8fbvRYojr2Egz4imG214mSt1Kix3HDy0O&#10;dN9S/bM7WA3P2Rc+pOGFzoGnt6p6Wg+Zf9X6+mqq7kAEmsIfDLN+VIcyOu3dgY0XvYYkVWlENSyy&#10;zQrETKhkE9vs52mlQJaF/F+i/AUAAP//AwBQSwECLQAUAAYACAAAACEAtoM4kv4AAADhAQAAEwAA&#10;AAAAAAAAAAAAAAAAAAAAW0NvbnRlbnRfVHlwZXNdLnhtbFBLAQItABQABgAIAAAAIQA4/SH/1gAA&#10;AJQBAAALAAAAAAAAAAAAAAAAAC8BAABfcmVscy8ucmVsc1BLAQItABQABgAIAAAAIQBB4DMUfQIA&#10;AI0FAAAOAAAAAAAAAAAAAAAAAC4CAABkcnMvZTJvRG9jLnhtbFBLAQItABQABgAIAAAAIQBab+AZ&#10;4AAAAAwBAAAPAAAAAAAAAAAAAAAAANcEAABkcnMvZG93bnJldi54bWxQSwUGAAAAAAQABADzAAAA&#10;5AUAAAAA&#10;" fillcolor="white [3201]" strokecolor="white [3212]" strokeweight=".5pt">
              <v:textbo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v:textbox>
            </v:shape>
          </w:pict>
        </mc:Fallback>
      </mc:AlternateContent>
    </w:r>
    <w:r w:rsidR="00923761">
      <w:rPr>
        <w:noProof/>
        <w:color w:val="FF0000"/>
        <w:lang w:eastAsia="en-GB"/>
      </w:rPr>
      <w:drawing>
        <wp:anchor distT="0" distB="0" distL="114300" distR="114300" simplePos="0" relativeHeight="251665408" behindDoc="1" locked="0" layoutInCell="1" allowOverlap="1" wp14:anchorId="60728D28" wp14:editId="184F5B10">
          <wp:simplePos x="0" y="0"/>
          <wp:positionH relativeFrom="column">
            <wp:posOffset>233680</wp:posOffset>
          </wp:positionH>
          <wp:positionV relativeFrom="paragraph">
            <wp:posOffset>-279400</wp:posOffset>
          </wp:positionV>
          <wp:extent cx="913130" cy="890919"/>
          <wp:effectExtent l="0" t="0" r="127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5.PNG"/>
                  <pic:cNvPicPr/>
                </pic:nvPicPr>
                <pic:blipFill>
                  <a:blip r:embed="rId1">
                    <a:extLst>
                      <a:ext uri="{28A0092B-C50C-407E-A947-70E740481C1C}">
                        <a14:useLocalDpi xmlns:a14="http://schemas.microsoft.com/office/drawing/2010/main" val="0"/>
                      </a:ext>
                    </a:extLst>
                  </a:blip>
                  <a:stretch>
                    <a:fillRect/>
                  </a:stretch>
                </pic:blipFill>
                <pic:spPr>
                  <a:xfrm>
                    <a:off x="0" y="0"/>
                    <a:ext cx="913130" cy="890919"/>
                  </a:xfrm>
                  <a:prstGeom prst="rect">
                    <a:avLst/>
                  </a:prstGeom>
                </pic:spPr>
              </pic:pic>
            </a:graphicData>
          </a:graphic>
          <wp14:sizeRelH relativeFrom="page">
            <wp14:pctWidth>0</wp14:pctWidth>
          </wp14:sizeRelH>
          <wp14:sizeRelV relativeFrom="page">
            <wp14:pctHeight>0</wp14:pctHeight>
          </wp14:sizeRelV>
        </wp:anchor>
      </w:drawing>
    </w:r>
  </w:p>
  <w:p w14:paraId="500BF39D" w14:textId="7C7296A4" w:rsidR="003C0C38" w:rsidRDefault="003C0C38" w:rsidP="00D8537C">
    <w:pPr>
      <w:pStyle w:val="Header"/>
    </w:pPr>
  </w:p>
  <w:p w14:paraId="758DA10E" w14:textId="09200506" w:rsidR="003C0C38" w:rsidRDefault="003C0C38" w:rsidP="00D8537C">
    <w:pPr>
      <w:pStyle w:val="Header"/>
    </w:pPr>
  </w:p>
  <w:p w14:paraId="3656B9AB" w14:textId="3401B90E" w:rsidR="005E6F5D" w:rsidRPr="00D8537C" w:rsidRDefault="00176FCC" w:rsidP="00D8537C">
    <w:pPr>
      <w:pStyle w:val="Header"/>
    </w:pPr>
    <w:r w:rsidRPr="003244C3">
      <w:rPr>
        <w:noProof/>
        <w:color w:val="FF0000"/>
        <w:lang w:eastAsia="en-GB"/>
      </w:rPr>
      <mc:AlternateContent>
        <mc:Choice Requires="wps">
          <w:drawing>
            <wp:anchor distT="0" distB="0" distL="114300" distR="114300" simplePos="0" relativeHeight="251657216" behindDoc="0" locked="0" layoutInCell="1" allowOverlap="1" wp14:anchorId="16C65B4D" wp14:editId="3A9027EC">
              <wp:simplePos x="0" y="0"/>
              <wp:positionH relativeFrom="margin">
                <wp:posOffset>-166370</wp:posOffset>
              </wp:positionH>
              <wp:positionV relativeFrom="paragraph">
                <wp:posOffset>133985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a:solidFill>
                          <a:srgbClr val="0070C0">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46A6"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1pt,10.55pt" to="529.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gvxQEAAHQDAAAOAAAAZHJzL2Uyb0RvYy54bWysU8lu2zAQvRfoPxC815KTwHUEyzk4TS9p&#10;ayBp72MuEhGKQ5C0Jf99ObTjdLkVvRCc7fHNm+HqbhosO6gQDbqWz2c1Z8oJlMZ1Lf/+/PBhyVlM&#10;4CRYdKrlRxX53fr9u9XoG3WFPVqpAssgLjajb3mfkm+qKopeDRBn6JXLQY1hgJTN0FUywJjRB1td&#10;1fWiGjFIH1CoGLP3/hTk64KvtRLpm9ZRJWZbnrmlcoZy7uis1itougC+N+JMA/6BxQDG5UcvUPeQ&#10;gO2D+QtqMCJgRJ1mAocKtTZClR5yN/P6j26eevCq9JLFif4iU/x/sOLrYeO2gaiLyT35RxQvkTnc&#10;9OA6VQg8H30e3JykqkYfm0sJGdFvA9uNX1DmHNgnLCpMOgxMW+N/UCGB507ZVGQ/XmRXU2IiOxfL&#10;28W8ztMRr7EKGoKgQh9i+qxwYHRpuTWOFIEGDo8xEaW3FHI7fDDWlqlax8aWXy8JmkIRrZEULUbo&#10;dhsb2AFoMeqP9eaUBNb3cPLe3C7rm9J1rj2ll+d+wwm4d7I81yuQn873BMae7pmedWfhSCtazNjs&#10;UB634VXQPNoCfF5D2p1f7VL99lnWPwEAAP//AwBQSwMEFAAGAAgAAAAhAMUllg7eAAAACgEAAA8A&#10;AABkcnMvZG93bnJldi54bWxMj8FuwjAMhu+T9g6RJ+0yQdpKQ9A1RdskuHCim9RraExbkThdkkJ5&#10;+wVx2I62P/3+/mI9Gc3O6HxvSUA6T4AhNVb11Ar4/trMlsB8kKSktoQCruhhXT4+FDJX9kJ7PFeh&#10;ZTGEfC4FdCEMOee+6dBIP7cDUrwdrTMyxNG1XDl5ieFG8yxJFtzInuKHTg742WFzqkYjYHv6afTR&#10;VXW92419+vGyqa3TQjw/Te9vwAJO4Q+Gm35UhzI6HexIyjMtYJYtsogKyNIU2A1IXlexzOG+4WXB&#10;/1cofwEAAP//AwBQSwECLQAUAAYACAAAACEAtoM4kv4AAADhAQAAEwAAAAAAAAAAAAAAAAAAAAAA&#10;W0NvbnRlbnRfVHlwZXNdLnhtbFBLAQItABQABgAIAAAAIQA4/SH/1gAAAJQBAAALAAAAAAAAAAAA&#10;AAAAAC8BAABfcmVscy8ucmVsc1BLAQItABQABgAIAAAAIQCAoMgvxQEAAHQDAAAOAAAAAAAAAAAA&#10;AAAAAC4CAABkcnMvZTJvRG9jLnhtbFBLAQItABQABgAIAAAAIQDFJZYO3gAAAAoBAAAPAAAAAAAA&#10;AAAAAAAAAB8EAABkcnMvZG93bnJldi54bWxQSwUGAAAAAAQABADzAAAAKgUAAAAA&#10;" strokecolor="#0070c0" strokeweight="3pt">
              <v:stroke opacity="32639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2"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F2F1615"/>
    <w:multiLevelType w:val="hybridMultilevel"/>
    <w:tmpl w:val="0E9247FA"/>
    <w:lvl w:ilvl="0" w:tplc="1452057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E6A5A"/>
    <w:multiLevelType w:val="hybridMultilevel"/>
    <w:tmpl w:val="64987C3C"/>
    <w:lvl w:ilvl="0" w:tplc="74AA3122">
      <w:start w:val="1"/>
      <w:numFmt w:val="decimal"/>
      <w:lvlText w:val="%1."/>
      <w:lvlJc w:val="left"/>
      <w:pPr>
        <w:ind w:left="340"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19" w15:restartNumberingAfterBreak="0">
    <w:nsid w:val="3FD6325F"/>
    <w:multiLevelType w:val="hybridMultilevel"/>
    <w:tmpl w:val="C5FA9C14"/>
    <w:lvl w:ilvl="0" w:tplc="79C2AA6E">
      <w:start w:val="1"/>
      <w:numFmt w:val="bullet"/>
      <w:lvlText w:val=""/>
      <w:lvlJc w:val="left"/>
      <w:pPr>
        <w:ind w:left="62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25" w15:restartNumberingAfterBreak="0">
    <w:nsid w:val="60927CDF"/>
    <w:multiLevelType w:val="hybridMultilevel"/>
    <w:tmpl w:val="F11C4338"/>
    <w:lvl w:ilvl="0" w:tplc="2EC6A98A">
      <w:start w:val="1"/>
      <w:numFmt w:val="decimal"/>
      <w:lvlText w:val="%1)"/>
      <w:lvlJc w:val="left"/>
      <w:pPr>
        <w:ind w:left="284" w:hanging="284"/>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F37F4"/>
    <w:multiLevelType w:val="hybridMultilevel"/>
    <w:tmpl w:val="7D5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29"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4"/>
  </w:num>
  <w:num w:numId="4">
    <w:abstractNumId w:val="28"/>
  </w:num>
  <w:num w:numId="5">
    <w:abstractNumId w:val="18"/>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7"/>
  </w:num>
  <w:num w:numId="19">
    <w:abstractNumId w:val="29"/>
  </w:num>
  <w:num w:numId="20">
    <w:abstractNumId w:val="22"/>
  </w:num>
  <w:num w:numId="21">
    <w:abstractNumId w:val="30"/>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6"/>
  </w:num>
  <w:num w:numId="28">
    <w:abstractNumId w:val="19"/>
  </w:num>
  <w:num w:numId="29">
    <w:abstractNumId w:val="14"/>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A5"/>
    <w:rsid w:val="000213FD"/>
    <w:rsid w:val="00044260"/>
    <w:rsid w:val="0007271A"/>
    <w:rsid w:val="00096F14"/>
    <w:rsid w:val="000A10E0"/>
    <w:rsid w:val="000A4594"/>
    <w:rsid w:val="000B195B"/>
    <w:rsid w:val="000C0239"/>
    <w:rsid w:val="000C14EB"/>
    <w:rsid w:val="000C5ABB"/>
    <w:rsid w:val="000D4172"/>
    <w:rsid w:val="000F7702"/>
    <w:rsid w:val="00110CA8"/>
    <w:rsid w:val="0011573D"/>
    <w:rsid w:val="001359D0"/>
    <w:rsid w:val="0013751A"/>
    <w:rsid w:val="00141205"/>
    <w:rsid w:val="0015130B"/>
    <w:rsid w:val="00153AB6"/>
    <w:rsid w:val="001760BE"/>
    <w:rsid w:val="00176FCC"/>
    <w:rsid w:val="001855B3"/>
    <w:rsid w:val="001A6D3C"/>
    <w:rsid w:val="001B6A15"/>
    <w:rsid w:val="001C7D43"/>
    <w:rsid w:val="001D3EED"/>
    <w:rsid w:val="001D3EEF"/>
    <w:rsid w:val="001D76F6"/>
    <w:rsid w:val="001F3CA0"/>
    <w:rsid w:val="001F48B5"/>
    <w:rsid w:val="00230EA1"/>
    <w:rsid w:val="002411E0"/>
    <w:rsid w:val="002421A5"/>
    <w:rsid w:val="00246D22"/>
    <w:rsid w:val="00252E7A"/>
    <w:rsid w:val="00254BF0"/>
    <w:rsid w:val="00255C11"/>
    <w:rsid w:val="002645D1"/>
    <w:rsid w:val="002E2C08"/>
    <w:rsid w:val="002F13DE"/>
    <w:rsid w:val="00307F8F"/>
    <w:rsid w:val="00313D1D"/>
    <w:rsid w:val="003244C3"/>
    <w:rsid w:val="003267EF"/>
    <w:rsid w:val="0032761C"/>
    <w:rsid w:val="00350523"/>
    <w:rsid w:val="003512D3"/>
    <w:rsid w:val="003636AF"/>
    <w:rsid w:val="003659E4"/>
    <w:rsid w:val="003A01D0"/>
    <w:rsid w:val="003A3BC4"/>
    <w:rsid w:val="003B0253"/>
    <w:rsid w:val="003B68F8"/>
    <w:rsid w:val="003C0C38"/>
    <w:rsid w:val="003D0C6F"/>
    <w:rsid w:val="003F0DB4"/>
    <w:rsid w:val="003F5EB5"/>
    <w:rsid w:val="00417E0E"/>
    <w:rsid w:val="0044336C"/>
    <w:rsid w:val="004525C9"/>
    <w:rsid w:val="00457171"/>
    <w:rsid w:val="004617B2"/>
    <w:rsid w:val="00477D71"/>
    <w:rsid w:val="004A0D8F"/>
    <w:rsid w:val="004A3EA6"/>
    <w:rsid w:val="004D0A59"/>
    <w:rsid w:val="004D3C91"/>
    <w:rsid w:val="004D4D3B"/>
    <w:rsid w:val="00500B53"/>
    <w:rsid w:val="005059B9"/>
    <w:rsid w:val="00515151"/>
    <w:rsid w:val="0051526C"/>
    <w:rsid w:val="00515740"/>
    <w:rsid w:val="00520FF7"/>
    <w:rsid w:val="005213BC"/>
    <w:rsid w:val="00532509"/>
    <w:rsid w:val="00541138"/>
    <w:rsid w:val="00542545"/>
    <w:rsid w:val="00547D83"/>
    <w:rsid w:val="00563461"/>
    <w:rsid w:val="005A2425"/>
    <w:rsid w:val="005D6ADB"/>
    <w:rsid w:val="005E2BF5"/>
    <w:rsid w:val="005E6F5D"/>
    <w:rsid w:val="005F754F"/>
    <w:rsid w:val="006069A4"/>
    <w:rsid w:val="006218A5"/>
    <w:rsid w:val="00631978"/>
    <w:rsid w:val="006473E9"/>
    <w:rsid w:val="00684C98"/>
    <w:rsid w:val="00690B29"/>
    <w:rsid w:val="0069303D"/>
    <w:rsid w:val="006A6FB9"/>
    <w:rsid w:val="006B022C"/>
    <w:rsid w:val="006B4AD1"/>
    <w:rsid w:val="006C264C"/>
    <w:rsid w:val="006D2EDB"/>
    <w:rsid w:val="006D4983"/>
    <w:rsid w:val="006F1738"/>
    <w:rsid w:val="007258AC"/>
    <w:rsid w:val="00731194"/>
    <w:rsid w:val="00734A12"/>
    <w:rsid w:val="0075754D"/>
    <w:rsid w:val="007643B5"/>
    <w:rsid w:val="0077088E"/>
    <w:rsid w:val="007724D8"/>
    <w:rsid w:val="0078165A"/>
    <w:rsid w:val="007956AB"/>
    <w:rsid w:val="00796F4A"/>
    <w:rsid w:val="007E0538"/>
    <w:rsid w:val="0080340F"/>
    <w:rsid w:val="00824ED4"/>
    <w:rsid w:val="008268A6"/>
    <w:rsid w:val="008313DC"/>
    <w:rsid w:val="0083424B"/>
    <w:rsid w:val="008542F7"/>
    <w:rsid w:val="008A21AA"/>
    <w:rsid w:val="008C0869"/>
    <w:rsid w:val="008C2870"/>
    <w:rsid w:val="008D7AB1"/>
    <w:rsid w:val="008F2DE1"/>
    <w:rsid w:val="00906B57"/>
    <w:rsid w:val="00923761"/>
    <w:rsid w:val="00924029"/>
    <w:rsid w:val="00937F88"/>
    <w:rsid w:val="009403AF"/>
    <w:rsid w:val="00945D08"/>
    <w:rsid w:val="0094694E"/>
    <w:rsid w:val="009536C2"/>
    <w:rsid w:val="00955D11"/>
    <w:rsid w:val="00956556"/>
    <w:rsid w:val="009577DA"/>
    <w:rsid w:val="00967378"/>
    <w:rsid w:val="0098111E"/>
    <w:rsid w:val="009936E9"/>
    <w:rsid w:val="009A0398"/>
    <w:rsid w:val="009A256E"/>
    <w:rsid w:val="009A3F41"/>
    <w:rsid w:val="009A53EB"/>
    <w:rsid w:val="009A63BD"/>
    <w:rsid w:val="009B7DCB"/>
    <w:rsid w:val="009C0C24"/>
    <w:rsid w:val="009E66EE"/>
    <w:rsid w:val="009F2EE0"/>
    <w:rsid w:val="00A0228C"/>
    <w:rsid w:val="00A023EC"/>
    <w:rsid w:val="00A05937"/>
    <w:rsid w:val="00A05E7D"/>
    <w:rsid w:val="00A062AF"/>
    <w:rsid w:val="00A074E6"/>
    <w:rsid w:val="00A161F7"/>
    <w:rsid w:val="00A20A6D"/>
    <w:rsid w:val="00A26E27"/>
    <w:rsid w:val="00A56A99"/>
    <w:rsid w:val="00A6304D"/>
    <w:rsid w:val="00A72E45"/>
    <w:rsid w:val="00A76844"/>
    <w:rsid w:val="00A84A53"/>
    <w:rsid w:val="00A85EB7"/>
    <w:rsid w:val="00AA0EF3"/>
    <w:rsid w:val="00AA272B"/>
    <w:rsid w:val="00AD4F49"/>
    <w:rsid w:val="00AE1851"/>
    <w:rsid w:val="00AF11E4"/>
    <w:rsid w:val="00B001C4"/>
    <w:rsid w:val="00B01DE8"/>
    <w:rsid w:val="00B415D6"/>
    <w:rsid w:val="00B422DC"/>
    <w:rsid w:val="00B436D7"/>
    <w:rsid w:val="00B47001"/>
    <w:rsid w:val="00B575D0"/>
    <w:rsid w:val="00BE6E5F"/>
    <w:rsid w:val="00BF7BFD"/>
    <w:rsid w:val="00C108A9"/>
    <w:rsid w:val="00C11819"/>
    <w:rsid w:val="00C159F8"/>
    <w:rsid w:val="00C16CA6"/>
    <w:rsid w:val="00C22566"/>
    <w:rsid w:val="00C22EDC"/>
    <w:rsid w:val="00C30E5C"/>
    <w:rsid w:val="00C31C60"/>
    <w:rsid w:val="00C74889"/>
    <w:rsid w:val="00C770FF"/>
    <w:rsid w:val="00C9044F"/>
    <w:rsid w:val="00C912B5"/>
    <w:rsid w:val="00C95A83"/>
    <w:rsid w:val="00C9707D"/>
    <w:rsid w:val="00CA0F0C"/>
    <w:rsid w:val="00CA6814"/>
    <w:rsid w:val="00CB42A1"/>
    <w:rsid w:val="00CB7DE1"/>
    <w:rsid w:val="00CD4ACE"/>
    <w:rsid w:val="00CD745E"/>
    <w:rsid w:val="00CE2ED9"/>
    <w:rsid w:val="00CF32CF"/>
    <w:rsid w:val="00CF7D48"/>
    <w:rsid w:val="00D00A86"/>
    <w:rsid w:val="00D03A3D"/>
    <w:rsid w:val="00D15EDE"/>
    <w:rsid w:val="00D25936"/>
    <w:rsid w:val="00D57692"/>
    <w:rsid w:val="00D73F10"/>
    <w:rsid w:val="00D81A91"/>
    <w:rsid w:val="00D8537C"/>
    <w:rsid w:val="00D97129"/>
    <w:rsid w:val="00DB2BAC"/>
    <w:rsid w:val="00DB7102"/>
    <w:rsid w:val="00DE3714"/>
    <w:rsid w:val="00DF7761"/>
    <w:rsid w:val="00E04323"/>
    <w:rsid w:val="00E23697"/>
    <w:rsid w:val="00E31A12"/>
    <w:rsid w:val="00E3553F"/>
    <w:rsid w:val="00E528A6"/>
    <w:rsid w:val="00E619B6"/>
    <w:rsid w:val="00E82917"/>
    <w:rsid w:val="00E938C6"/>
    <w:rsid w:val="00E94B5F"/>
    <w:rsid w:val="00E94C01"/>
    <w:rsid w:val="00EA7B88"/>
    <w:rsid w:val="00EC1CB5"/>
    <w:rsid w:val="00EC2048"/>
    <w:rsid w:val="00ED7023"/>
    <w:rsid w:val="00ED7A2D"/>
    <w:rsid w:val="00EE171E"/>
    <w:rsid w:val="00EE4866"/>
    <w:rsid w:val="00EF4FDC"/>
    <w:rsid w:val="00F160E9"/>
    <w:rsid w:val="00F540F5"/>
    <w:rsid w:val="00F7314D"/>
    <w:rsid w:val="00F7395E"/>
    <w:rsid w:val="00F74A59"/>
    <w:rsid w:val="00F74C41"/>
    <w:rsid w:val="00F83B84"/>
    <w:rsid w:val="00F85873"/>
    <w:rsid w:val="00FA2431"/>
    <w:rsid w:val="00FC4453"/>
    <w:rsid w:val="00FC7245"/>
    <w:rsid w:val="00FD13B8"/>
    <w:rsid w:val="00FE449D"/>
    <w:rsid w:val="00FE6697"/>
    <w:rsid w:val="00FF57C2"/>
    <w:rsid w:val="10187B25"/>
    <w:rsid w:val="31430705"/>
    <w:rsid w:val="3CAC34B2"/>
    <w:rsid w:val="4704CB02"/>
    <w:rsid w:val="56C1D0A0"/>
    <w:rsid w:val="75F3F764"/>
    <w:rsid w:val="7C853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656F19"/>
  <w15:chartTrackingRefBased/>
  <w15:docId w15:val="{BFAD7D60-8C44-4D74-9208-36A21B7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906B57"/>
    <w:rPr>
      <w:rFonts w:ascii="Tahoma" w:hAnsi="Tahoma" w:cs="Tahoma"/>
      <w:sz w:val="16"/>
      <w:szCs w:val="16"/>
    </w:rPr>
  </w:style>
  <w:style w:type="character" w:customStyle="1" w:styleId="BalloonTextChar">
    <w:name w:val="Balloon Text Char"/>
    <w:link w:val="BalloonText"/>
    <w:rsid w:val="00906B57"/>
    <w:rPr>
      <w:rFonts w:ascii="Tahoma" w:hAnsi="Tahoma" w:cs="Tahoma"/>
      <w:sz w:val="16"/>
      <w:szCs w:val="16"/>
      <w:lang w:val="en-US" w:eastAsia="en-US"/>
    </w:rPr>
  </w:style>
  <w:style w:type="character" w:customStyle="1" w:styleId="HeaderChar">
    <w:name w:val="Header Char"/>
    <w:basedOn w:val="DefaultParagraphFont"/>
    <w:link w:val="Header"/>
    <w:rsid w:val="00D8537C"/>
    <w:rPr>
      <w:rFonts w:ascii="Arial" w:hAnsi="Arial"/>
      <w:sz w:val="28"/>
      <w:lang w:eastAsia="en-US"/>
    </w:rPr>
  </w:style>
  <w:style w:type="paragraph" w:styleId="ListParagraph">
    <w:name w:val="List Paragraph"/>
    <w:basedOn w:val="Normal"/>
    <w:uiPriority w:val="34"/>
    <w:qFormat/>
    <w:rsid w:val="0015130B"/>
    <w:pPr>
      <w:ind w:left="720"/>
      <w:contextualSpacing/>
    </w:pPr>
  </w:style>
  <w:style w:type="table" w:styleId="TableGrid">
    <w:name w:val="Table Grid"/>
    <w:basedOn w:val="TableNormal"/>
    <w:uiPriority w:val="39"/>
    <w:rsid w:val="00CE2E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1A1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1A12"/>
  </w:style>
  <w:style w:type="character" w:customStyle="1" w:styleId="eop">
    <w:name w:val="eop"/>
    <w:basedOn w:val="DefaultParagraphFont"/>
    <w:rsid w:val="00E31A12"/>
  </w:style>
  <w:style w:type="character" w:customStyle="1" w:styleId="scxw118918843">
    <w:name w:val="scxw118918843"/>
    <w:basedOn w:val="DefaultParagraphFont"/>
    <w:rsid w:val="00E31A12"/>
  </w:style>
  <w:style w:type="paragraph" w:customStyle="1" w:styleId="Default">
    <w:name w:val="Default"/>
    <w:rsid w:val="00044260"/>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720">
      <w:bodyDiv w:val="1"/>
      <w:marLeft w:val="0"/>
      <w:marRight w:val="0"/>
      <w:marTop w:val="0"/>
      <w:marBottom w:val="0"/>
      <w:divBdr>
        <w:top w:val="none" w:sz="0" w:space="0" w:color="auto"/>
        <w:left w:val="none" w:sz="0" w:space="0" w:color="auto"/>
        <w:bottom w:val="none" w:sz="0" w:space="0" w:color="auto"/>
        <w:right w:val="none" w:sz="0" w:space="0" w:color="auto"/>
      </w:divBdr>
      <w:divsChild>
        <w:div w:id="416823619">
          <w:marLeft w:val="0"/>
          <w:marRight w:val="0"/>
          <w:marTop w:val="0"/>
          <w:marBottom w:val="0"/>
          <w:divBdr>
            <w:top w:val="none" w:sz="0" w:space="0" w:color="auto"/>
            <w:left w:val="none" w:sz="0" w:space="0" w:color="auto"/>
            <w:bottom w:val="none" w:sz="0" w:space="0" w:color="auto"/>
            <w:right w:val="none" w:sz="0" w:space="0" w:color="auto"/>
          </w:divBdr>
        </w:div>
        <w:div w:id="1570267591">
          <w:marLeft w:val="0"/>
          <w:marRight w:val="0"/>
          <w:marTop w:val="0"/>
          <w:marBottom w:val="0"/>
          <w:divBdr>
            <w:top w:val="none" w:sz="0" w:space="0" w:color="auto"/>
            <w:left w:val="none" w:sz="0" w:space="0" w:color="auto"/>
            <w:bottom w:val="none" w:sz="0" w:space="0" w:color="auto"/>
            <w:right w:val="none" w:sz="0" w:space="0" w:color="auto"/>
          </w:divBdr>
        </w:div>
        <w:div w:id="610209969">
          <w:marLeft w:val="0"/>
          <w:marRight w:val="0"/>
          <w:marTop w:val="0"/>
          <w:marBottom w:val="0"/>
          <w:divBdr>
            <w:top w:val="none" w:sz="0" w:space="0" w:color="auto"/>
            <w:left w:val="none" w:sz="0" w:space="0" w:color="auto"/>
            <w:bottom w:val="none" w:sz="0" w:space="0" w:color="auto"/>
            <w:right w:val="none" w:sz="0" w:space="0" w:color="auto"/>
          </w:divBdr>
        </w:div>
        <w:div w:id="1733917972">
          <w:marLeft w:val="0"/>
          <w:marRight w:val="0"/>
          <w:marTop w:val="0"/>
          <w:marBottom w:val="0"/>
          <w:divBdr>
            <w:top w:val="none" w:sz="0" w:space="0" w:color="auto"/>
            <w:left w:val="none" w:sz="0" w:space="0" w:color="auto"/>
            <w:bottom w:val="none" w:sz="0" w:space="0" w:color="auto"/>
            <w:right w:val="none" w:sz="0" w:space="0" w:color="auto"/>
          </w:divBdr>
        </w:div>
        <w:div w:id="645010581">
          <w:marLeft w:val="0"/>
          <w:marRight w:val="0"/>
          <w:marTop w:val="0"/>
          <w:marBottom w:val="0"/>
          <w:divBdr>
            <w:top w:val="none" w:sz="0" w:space="0" w:color="auto"/>
            <w:left w:val="none" w:sz="0" w:space="0" w:color="auto"/>
            <w:bottom w:val="none" w:sz="0" w:space="0" w:color="auto"/>
            <w:right w:val="none" w:sz="0" w:space="0" w:color="auto"/>
          </w:divBdr>
        </w:div>
        <w:div w:id="853613345">
          <w:marLeft w:val="0"/>
          <w:marRight w:val="0"/>
          <w:marTop w:val="0"/>
          <w:marBottom w:val="0"/>
          <w:divBdr>
            <w:top w:val="none" w:sz="0" w:space="0" w:color="auto"/>
            <w:left w:val="none" w:sz="0" w:space="0" w:color="auto"/>
            <w:bottom w:val="none" w:sz="0" w:space="0" w:color="auto"/>
            <w:right w:val="none" w:sz="0" w:space="0" w:color="auto"/>
          </w:divBdr>
        </w:div>
        <w:div w:id="1238130029">
          <w:marLeft w:val="0"/>
          <w:marRight w:val="0"/>
          <w:marTop w:val="0"/>
          <w:marBottom w:val="0"/>
          <w:divBdr>
            <w:top w:val="none" w:sz="0" w:space="0" w:color="auto"/>
            <w:left w:val="none" w:sz="0" w:space="0" w:color="auto"/>
            <w:bottom w:val="none" w:sz="0" w:space="0" w:color="auto"/>
            <w:right w:val="none" w:sz="0" w:space="0" w:color="auto"/>
          </w:divBdr>
        </w:div>
        <w:div w:id="1089043419">
          <w:marLeft w:val="0"/>
          <w:marRight w:val="0"/>
          <w:marTop w:val="0"/>
          <w:marBottom w:val="0"/>
          <w:divBdr>
            <w:top w:val="none" w:sz="0" w:space="0" w:color="auto"/>
            <w:left w:val="none" w:sz="0" w:space="0" w:color="auto"/>
            <w:bottom w:val="none" w:sz="0" w:space="0" w:color="auto"/>
            <w:right w:val="none" w:sz="0" w:space="0" w:color="auto"/>
          </w:divBdr>
        </w:div>
        <w:div w:id="737246248">
          <w:marLeft w:val="0"/>
          <w:marRight w:val="0"/>
          <w:marTop w:val="0"/>
          <w:marBottom w:val="0"/>
          <w:divBdr>
            <w:top w:val="none" w:sz="0" w:space="0" w:color="auto"/>
            <w:left w:val="none" w:sz="0" w:space="0" w:color="auto"/>
            <w:bottom w:val="none" w:sz="0" w:space="0" w:color="auto"/>
            <w:right w:val="none" w:sz="0" w:space="0" w:color="auto"/>
          </w:divBdr>
        </w:div>
        <w:div w:id="763960830">
          <w:marLeft w:val="0"/>
          <w:marRight w:val="0"/>
          <w:marTop w:val="0"/>
          <w:marBottom w:val="0"/>
          <w:divBdr>
            <w:top w:val="none" w:sz="0" w:space="0" w:color="auto"/>
            <w:left w:val="none" w:sz="0" w:space="0" w:color="auto"/>
            <w:bottom w:val="none" w:sz="0" w:space="0" w:color="auto"/>
            <w:right w:val="none" w:sz="0" w:space="0" w:color="auto"/>
          </w:divBdr>
        </w:div>
        <w:div w:id="925840238">
          <w:marLeft w:val="0"/>
          <w:marRight w:val="0"/>
          <w:marTop w:val="0"/>
          <w:marBottom w:val="0"/>
          <w:divBdr>
            <w:top w:val="none" w:sz="0" w:space="0" w:color="auto"/>
            <w:left w:val="none" w:sz="0" w:space="0" w:color="auto"/>
            <w:bottom w:val="none" w:sz="0" w:space="0" w:color="auto"/>
            <w:right w:val="none" w:sz="0" w:space="0" w:color="auto"/>
          </w:divBdr>
        </w:div>
        <w:div w:id="494339995">
          <w:marLeft w:val="0"/>
          <w:marRight w:val="0"/>
          <w:marTop w:val="0"/>
          <w:marBottom w:val="0"/>
          <w:divBdr>
            <w:top w:val="none" w:sz="0" w:space="0" w:color="auto"/>
            <w:left w:val="none" w:sz="0" w:space="0" w:color="auto"/>
            <w:bottom w:val="none" w:sz="0" w:space="0" w:color="auto"/>
            <w:right w:val="none" w:sz="0" w:space="0" w:color="auto"/>
          </w:divBdr>
        </w:div>
        <w:div w:id="1605529068">
          <w:marLeft w:val="0"/>
          <w:marRight w:val="0"/>
          <w:marTop w:val="0"/>
          <w:marBottom w:val="0"/>
          <w:divBdr>
            <w:top w:val="none" w:sz="0" w:space="0" w:color="auto"/>
            <w:left w:val="none" w:sz="0" w:space="0" w:color="auto"/>
            <w:bottom w:val="none" w:sz="0" w:space="0" w:color="auto"/>
            <w:right w:val="none" w:sz="0" w:space="0" w:color="auto"/>
          </w:divBdr>
        </w:div>
        <w:div w:id="667170713">
          <w:marLeft w:val="0"/>
          <w:marRight w:val="0"/>
          <w:marTop w:val="0"/>
          <w:marBottom w:val="0"/>
          <w:divBdr>
            <w:top w:val="none" w:sz="0" w:space="0" w:color="auto"/>
            <w:left w:val="none" w:sz="0" w:space="0" w:color="auto"/>
            <w:bottom w:val="none" w:sz="0" w:space="0" w:color="auto"/>
            <w:right w:val="none" w:sz="0" w:space="0" w:color="auto"/>
          </w:divBdr>
        </w:div>
        <w:div w:id="1878198092">
          <w:marLeft w:val="0"/>
          <w:marRight w:val="0"/>
          <w:marTop w:val="0"/>
          <w:marBottom w:val="0"/>
          <w:divBdr>
            <w:top w:val="none" w:sz="0" w:space="0" w:color="auto"/>
            <w:left w:val="none" w:sz="0" w:space="0" w:color="auto"/>
            <w:bottom w:val="none" w:sz="0" w:space="0" w:color="auto"/>
            <w:right w:val="none" w:sz="0" w:space="0" w:color="auto"/>
          </w:divBdr>
        </w:div>
        <w:div w:id="1933120335">
          <w:marLeft w:val="0"/>
          <w:marRight w:val="0"/>
          <w:marTop w:val="0"/>
          <w:marBottom w:val="0"/>
          <w:divBdr>
            <w:top w:val="none" w:sz="0" w:space="0" w:color="auto"/>
            <w:left w:val="none" w:sz="0" w:space="0" w:color="auto"/>
            <w:bottom w:val="none" w:sz="0" w:space="0" w:color="auto"/>
            <w:right w:val="none" w:sz="0" w:space="0" w:color="auto"/>
          </w:divBdr>
        </w:div>
        <w:div w:id="1003434852">
          <w:marLeft w:val="0"/>
          <w:marRight w:val="0"/>
          <w:marTop w:val="0"/>
          <w:marBottom w:val="0"/>
          <w:divBdr>
            <w:top w:val="none" w:sz="0" w:space="0" w:color="auto"/>
            <w:left w:val="none" w:sz="0" w:space="0" w:color="auto"/>
            <w:bottom w:val="none" w:sz="0" w:space="0" w:color="auto"/>
            <w:right w:val="none" w:sz="0" w:space="0" w:color="auto"/>
          </w:divBdr>
        </w:div>
        <w:div w:id="436409422">
          <w:marLeft w:val="0"/>
          <w:marRight w:val="0"/>
          <w:marTop w:val="0"/>
          <w:marBottom w:val="0"/>
          <w:divBdr>
            <w:top w:val="none" w:sz="0" w:space="0" w:color="auto"/>
            <w:left w:val="none" w:sz="0" w:space="0" w:color="auto"/>
            <w:bottom w:val="none" w:sz="0" w:space="0" w:color="auto"/>
            <w:right w:val="none" w:sz="0" w:space="0" w:color="auto"/>
          </w:divBdr>
        </w:div>
        <w:div w:id="334377989">
          <w:marLeft w:val="0"/>
          <w:marRight w:val="0"/>
          <w:marTop w:val="0"/>
          <w:marBottom w:val="0"/>
          <w:divBdr>
            <w:top w:val="none" w:sz="0" w:space="0" w:color="auto"/>
            <w:left w:val="none" w:sz="0" w:space="0" w:color="auto"/>
            <w:bottom w:val="none" w:sz="0" w:space="0" w:color="auto"/>
            <w:right w:val="none" w:sz="0" w:space="0" w:color="auto"/>
          </w:divBdr>
        </w:div>
        <w:div w:id="696001030">
          <w:marLeft w:val="0"/>
          <w:marRight w:val="0"/>
          <w:marTop w:val="0"/>
          <w:marBottom w:val="0"/>
          <w:divBdr>
            <w:top w:val="none" w:sz="0" w:space="0" w:color="auto"/>
            <w:left w:val="none" w:sz="0" w:space="0" w:color="auto"/>
            <w:bottom w:val="none" w:sz="0" w:space="0" w:color="auto"/>
            <w:right w:val="none" w:sz="0" w:space="0" w:color="auto"/>
          </w:divBdr>
        </w:div>
        <w:div w:id="1131365360">
          <w:marLeft w:val="0"/>
          <w:marRight w:val="0"/>
          <w:marTop w:val="0"/>
          <w:marBottom w:val="0"/>
          <w:divBdr>
            <w:top w:val="none" w:sz="0" w:space="0" w:color="auto"/>
            <w:left w:val="none" w:sz="0" w:space="0" w:color="auto"/>
            <w:bottom w:val="none" w:sz="0" w:space="0" w:color="auto"/>
            <w:right w:val="none" w:sz="0" w:space="0" w:color="auto"/>
          </w:divBdr>
        </w:div>
        <w:div w:id="1917739008">
          <w:marLeft w:val="0"/>
          <w:marRight w:val="0"/>
          <w:marTop w:val="0"/>
          <w:marBottom w:val="0"/>
          <w:divBdr>
            <w:top w:val="none" w:sz="0" w:space="0" w:color="auto"/>
            <w:left w:val="none" w:sz="0" w:space="0" w:color="auto"/>
            <w:bottom w:val="none" w:sz="0" w:space="0" w:color="auto"/>
            <w:right w:val="none" w:sz="0" w:space="0" w:color="auto"/>
          </w:divBdr>
        </w:div>
        <w:div w:id="181165663">
          <w:marLeft w:val="0"/>
          <w:marRight w:val="0"/>
          <w:marTop w:val="0"/>
          <w:marBottom w:val="0"/>
          <w:divBdr>
            <w:top w:val="none" w:sz="0" w:space="0" w:color="auto"/>
            <w:left w:val="none" w:sz="0" w:space="0" w:color="auto"/>
            <w:bottom w:val="none" w:sz="0" w:space="0" w:color="auto"/>
            <w:right w:val="none" w:sz="0" w:space="0" w:color="auto"/>
          </w:divBdr>
        </w:div>
        <w:div w:id="2068801103">
          <w:marLeft w:val="0"/>
          <w:marRight w:val="0"/>
          <w:marTop w:val="0"/>
          <w:marBottom w:val="0"/>
          <w:divBdr>
            <w:top w:val="none" w:sz="0" w:space="0" w:color="auto"/>
            <w:left w:val="none" w:sz="0" w:space="0" w:color="auto"/>
            <w:bottom w:val="none" w:sz="0" w:space="0" w:color="auto"/>
            <w:right w:val="none" w:sz="0" w:space="0" w:color="auto"/>
          </w:divBdr>
        </w:div>
        <w:div w:id="402916205">
          <w:marLeft w:val="0"/>
          <w:marRight w:val="0"/>
          <w:marTop w:val="0"/>
          <w:marBottom w:val="0"/>
          <w:divBdr>
            <w:top w:val="none" w:sz="0" w:space="0" w:color="auto"/>
            <w:left w:val="none" w:sz="0" w:space="0" w:color="auto"/>
            <w:bottom w:val="none" w:sz="0" w:space="0" w:color="auto"/>
            <w:right w:val="none" w:sz="0" w:space="0" w:color="auto"/>
          </w:divBdr>
        </w:div>
        <w:div w:id="2081829143">
          <w:marLeft w:val="0"/>
          <w:marRight w:val="0"/>
          <w:marTop w:val="0"/>
          <w:marBottom w:val="0"/>
          <w:divBdr>
            <w:top w:val="none" w:sz="0" w:space="0" w:color="auto"/>
            <w:left w:val="none" w:sz="0" w:space="0" w:color="auto"/>
            <w:bottom w:val="none" w:sz="0" w:space="0" w:color="auto"/>
            <w:right w:val="none" w:sz="0" w:space="0" w:color="auto"/>
          </w:divBdr>
        </w:div>
        <w:div w:id="1206215132">
          <w:marLeft w:val="0"/>
          <w:marRight w:val="0"/>
          <w:marTop w:val="0"/>
          <w:marBottom w:val="0"/>
          <w:divBdr>
            <w:top w:val="none" w:sz="0" w:space="0" w:color="auto"/>
            <w:left w:val="none" w:sz="0" w:space="0" w:color="auto"/>
            <w:bottom w:val="none" w:sz="0" w:space="0" w:color="auto"/>
            <w:right w:val="none" w:sz="0" w:space="0" w:color="auto"/>
          </w:divBdr>
        </w:div>
        <w:div w:id="1783987738">
          <w:marLeft w:val="0"/>
          <w:marRight w:val="0"/>
          <w:marTop w:val="0"/>
          <w:marBottom w:val="0"/>
          <w:divBdr>
            <w:top w:val="none" w:sz="0" w:space="0" w:color="auto"/>
            <w:left w:val="none" w:sz="0" w:space="0" w:color="auto"/>
            <w:bottom w:val="none" w:sz="0" w:space="0" w:color="auto"/>
            <w:right w:val="none" w:sz="0" w:space="0" w:color="auto"/>
          </w:divBdr>
        </w:div>
        <w:div w:id="1323661232">
          <w:marLeft w:val="0"/>
          <w:marRight w:val="0"/>
          <w:marTop w:val="0"/>
          <w:marBottom w:val="0"/>
          <w:divBdr>
            <w:top w:val="none" w:sz="0" w:space="0" w:color="auto"/>
            <w:left w:val="none" w:sz="0" w:space="0" w:color="auto"/>
            <w:bottom w:val="none" w:sz="0" w:space="0" w:color="auto"/>
            <w:right w:val="none" w:sz="0" w:space="0" w:color="auto"/>
          </w:divBdr>
        </w:div>
        <w:div w:id="1110785960">
          <w:marLeft w:val="0"/>
          <w:marRight w:val="0"/>
          <w:marTop w:val="0"/>
          <w:marBottom w:val="0"/>
          <w:divBdr>
            <w:top w:val="none" w:sz="0" w:space="0" w:color="auto"/>
            <w:left w:val="none" w:sz="0" w:space="0" w:color="auto"/>
            <w:bottom w:val="none" w:sz="0" w:space="0" w:color="auto"/>
            <w:right w:val="none" w:sz="0" w:space="0" w:color="auto"/>
          </w:divBdr>
        </w:div>
        <w:div w:id="880289251">
          <w:marLeft w:val="0"/>
          <w:marRight w:val="0"/>
          <w:marTop w:val="0"/>
          <w:marBottom w:val="0"/>
          <w:divBdr>
            <w:top w:val="none" w:sz="0" w:space="0" w:color="auto"/>
            <w:left w:val="none" w:sz="0" w:space="0" w:color="auto"/>
            <w:bottom w:val="none" w:sz="0" w:space="0" w:color="auto"/>
            <w:right w:val="none" w:sz="0" w:space="0" w:color="auto"/>
          </w:divBdr>
        </w:div>
      </w:divsChild>
    </w:div>
    <w:div w:id="1100755949">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rn2u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ifedirec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prs.co.uk" TargetMode="External"/><Relationship Id="rId5" Type="http://schemas.openxmlformats.org/officeDocument/2006/relationships/styles" Target="styles.xml"/><Relationship Id="rId15" Type="http://schemas.openxmlformats.org/officeDocument/2006/relationships/hyperlink" Target="https://www.cabfife.org.uk/" TargetMode="External"/><Relationship Id="rId10" Type="http://schemas.openxmlformats.org/officeDocument/2006/relationships/hyperlink" Target="http://www.trustinfife.org.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rontlinefife.co.uk/our-services/advice-lin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b09ee1c-0dc6-4630-8ff8-c0c939341bc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5AD033642DA419ABED41C5F56E40A" ma:contentTypeVersion="12" ma:contentTypeDescription="Create a new document." ma:contentTypeScope="" ma:versionID="199aeb9e43768e6f27ee997129c1cc73">
  <xsd:schema xmlns:xsd="http://www.w3.org/2001/XMLSchema" xmlns:xs="http://www.w3.org/2001/XMLSchema" xmlns:p="http://schemas.microsoft.com/office/2006/metadata/properties" xmlns:ns2="9010c403-7ac7-4614-8eea-d27c213fc48c" xmlns:ns3="2b09ee1c-0dc6-4630-8ff8-c0c939341bc9" targetNamespace="http://schemas.microsoft.com/office/2006/metadata/properties" ma:root="true" ma:fieldsID="53b670e6138ed35d2cc5200995bc9c9c" ns2:_="" ns3:_="">
    <xsd:import namespace="9010c403-7ac7-4614-8eea-d27c213fc48c"/>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0c403-7ac7-4614-8eea-d27c213fc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1EF12-09FF-4861-B0FB-CE5F7B313CA8}">
  <ds:schemaRefs>
    <ds:schemaRef ds:uri="http://schemas.microsoft.com/sharepoint/v3/contenttype/forms"/>
  </ds:schemaRefs>
</ds:datastoreItem>
</file>

<file path=customXml/itemProps2.xml><?xml version="1.0" encoding="utf-8"?>
<ds:datastoreItem xmlns:ds="http://schemas.openxmlformats.org/officeDocument/2006/customXml" ds:itemID="{92B2571F-627B-4E25-B1E9-E5795B3E48C6}">
  <ds:schemaRefs>
    <ds:schemaRef ds:uri="http://schemas.microsoft.com/office/2006/documentManagement/types"/>
    <ds:schemaRef ds:uri="http://schemas.openxmlformats.org/package/2006/metadata/core-properties"/>
    <ds:schemaRef ds:uri="2b09ee1c-0dc6-4630-8ff8-c0c939341bc9"/>
    <ds:schemaRef ds:uri="9010c403-7ac7-4614-8eea-d27c213fc48c"/>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3ED4827-13F5-4FD9-87D9-E41B6D4B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0c403-7ac7-4614-8eea-d27c213fc48c"/>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Oasis</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Caroline McCall</cp:lastModifiedBy>
  <cp:revision>2</cp:revision>
  <cp:lastPrinted>2018-11-15T15:43:00Z</cp:lastPrinted>
  <dcterms:created xsi:type="dcterms:W3CDTF">2022-03-17T09:57:00Z</dcterms:created>
  <dcterms:modified xsi:type="dcterms:W3CDTF">2022-03-17T09:57:00Z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0x01010066E5AD033642DA419ABED41C5F56E40A</vt:lpwstr>
  </property>
  <property fmtid="{D5CDD505-2E9C-101B-9397-08002B2CF9AE}" pid="3" name="Order">
    <vt:r8>452900</vt:r8>
  </property>
  <property fmtid="{D5CDD505-2E9C-101B-9397-08002B2CF9AE}" pid="4" name="ComplianceAssetId">
    <vt:lpwstr/>
  </property>
</Properties>
</file>